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Override PartName="/word/settings.xml" ContentType="application/vnd.openxmlformats-officedocument.wordprocessingml.settings+xml"/>
  <Override PartName="/customXML/item1.xml" ContentType="application/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footer2.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0feb81d2331d4c3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120" w:lineRule="auto"/>
        <w:jc w:val="center"/>
        <w:rPr>
          <w:b w:val="1"/>
          <w:sz w:val="22"/>
          <w:szCs w:val="22"/>
        </w:rPr>
      </w:pPr>
      <w:r w:rsidRPr="00000000" w:rsidDel="00000000" w:rsidR="00000000">
        <w:rPr>
          <w:b w:val="1"/>
          <w:sz w:val="22"/>
          <w:szCs w:val="22"/>
          <w:rtl w:val="0"/>
        </w:rPr>
        <w:t xml:space="preserve">PURCHASE CONTRACT AND ESCROW INSTRUCTIONS</w:t>
      </w:r>
    </w:p>
    <w:p xmlns:wp14="http://schemas.microsoft.com/office/word/2010/wordml" w:rsidRPr="00000000" w:rsidR="00000000" w:rsidDel="00000000" w:rsidP="00000000" w:rsidRDefault="00000000" w14:paraId="00000002" wp14:textId="77777777">
      <w:pPr>
        <w:spacing w:after="120" w:lineRule="auto"/>
        <w:ind w:firstLine="720"/>
        <w:jc w:val="both"/>
        <w:rPr>
          <w:sz w:val="22"/>
          <w:szCs w:val="22"/>
        </w:rPr>
      </w:pPr>
      <w:r w:rsidRPr="00000000" w:rsidDel="00000000" w:rsidR="00000000">
        <w:rPr>
          <w:b w:val="1"/>
          <w:sz w:val="22"/>
          <w:szCs w:val="22"/>
          <w:rtl w:val="0"/>
        </w:rPr>
        <w:t xml:space="preserve">THIS PURCHASE CONTRACT AND ESCROW INSTRUCTIONS</w:t>
      </w:r>
      <w:r w:rsidRPr="00000000" w:rsidDel="00000000" w:rsidR="00000000">
        <w:rPr>
          <w:sz w:val="22"/>
          <w:szCs w:val="22"/>
          <w:rtl w:val="0"/>
        </w:rPr>
        <w:t xml:space="preserve"> (“Contract”), is effective as of the latest date it is executed by the Parties (the “Effective Date”), and comprises the entire contract and agreement between Seller (defined in </w:t>
      </w:r>
      <w:r w:rsidRPr="00000000" w:rsidDel="00000000" w:rsidR="00000000">
        <w:rPr>
          <w:sz w:val="22"/>
          <w:szCs w:val="22"/>
          <w:u w:val="single"/>
          <w:rtl w:val="0"/>
        </w:rPr>
        <w:t xml:space="preserve">Section 1.9</w:t>
      </w:r>
      <w:r w:rsidRPr="00000000" w:rsidDel="00000000" w:rsidR="00000000">
        <w:rPr>
          <w:sz w:val="22"/>
          <w:szCs w:val="22"/>
          <w:rtl w:val="0"/>
        </w:rPr>
        <w:t xml:space="preserve"> below) and Buyer (defined in </w:t>
      </w:r>
      <w:r w:rsidRPr="00000000" w:rsidDel="00000000" w:rsidR="00000000">
        <w:rPr>
          <w:sz w:val="22"/>
          <w:szCs w:val="22"/>
          <w:u w:val="single"/>
          <w:rtl w:val="0"/>
        </w:rPr>
        <w:t xml:space="preserve">Section 1.9</w:t>
      </w:r>
      <w:r w:rsidRPr="00000000" w:rsidDel="00000000" w:rsidR="00000000">
        <w:rPr>
          <w:sz w:val="22"/>
          <w:szCs w:val="22"/>
          <w:rtl w:val="0"/>
        </w:rPr>
        <w:t xml:space="preserve"> below) (collectively “Parties”).</w:t>
      </w:r>
    </w:p>
    <w:p xmlns:wp14="http://schemas.microsoft.com/office/word/2010/wordml" w:rsidRPr="00000000" w:rsidR="00000000" w:rsidDel="00000000" w:rsidP="00000000" w:rsidRDefault="00000000" w14:paraId="00000003"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24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name="_heading=h.gjdgxs" w:colFirst="0" w:colLast="0" w:id="2047605924"/>
      <w:bookmarkEnd w:id="2047605924"/>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BASIC TERMS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This </w:t>
      </w:r>
      <w:r w:rsidRPr="00000000" w:rsidDel="00000000" w:rsidR="00000000">
        <w:rPr>
          <w:rFonts w:ascii="Times New Roman" w:hAnsi="Times New Roman" w:eastAsia="Times New Roman" w:cs="Times New Roman"/>
          <w:b w:val="0"/>
          <w:i w:val="0"/>
          <w:smallCaps w:val="0"/>
          <w:strike w:val="0"/>
          <w:color w:val="000000"/>
          <w:sz w:val="22"/>
          <w:szCs w:val="22"/>
          <w:u w:val="single"/>
          <w:shd w:val="clear" w:fill="auto"/>
          <w:vertAlign w:val="baseline"/>
          <w:rtl w:val="0"/>
        </w:rPr>
        <w:t xml:space="preserve">Section 1</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defines the Basic Terms of this Contract.</w:t>
      </w:r>
    </w:p>
    <w:tbl>
      <w:tblPr>
        <w:tblStyle w:val="Table1"/>
        <w:tblW w:w="9905" w:type="dxa"/>
        <w:jc w:val="left"/>
        <w:tblInd w:w="625.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400"/>
        <w:tblPrChange w:author="">
          <w:tblPr/>
        </w:tblPrChange>
      </w:tblPr>
      <w:tblGrid>
        <w:gridCol w:w="2790"/>
        <w:gridCol w:w="7115"/>
      </w:tblGrid>
      <w:tr xmlns:wp14="http://schemas.microsoft.com/office/word/2010/wordml" w:rsidTr="3322D9A7" w14:paraId="78709EFF" wp14:textId="77777777">
        <w:trPr>
          <w:cantSplit w:val="0"/>
          <w:tblHeader w:val="0"/>
        </w:trPr>
        <w:tc>
          <w:tcPr>
            <w:tcMar/>
          </w:tcPr>
          <w:p w:rsidRPr="00000000" w:rsidR="00000000" w:rsidDel="00000000" w:rsidP="00000000" w:rsidRDefault="00000000" w14:paraId="0000000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singl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1.1  Property Address:</w:t>
            </w:r>
            <w:r w:rsidRPr="00000000" w:rsidDel="00000000" w:rsidR="00000000">
              <w:rPr>
                <w:rtl w:val="0"/>
              </w:rPr>
            </w:r>
          </w:p>
        </w:tc>
        <w:tc>
          <w:tcPr>
            <w:tcMar/>
          </w:tcPr>
          <w:p w:rsidRPr="00000000" w:rsidR="00000000" w:rsidDel="00000000" w:rsidP="3322D9A7" w:rsidRDefault="00000000" w14:paraId="00000005" wp14:textId="77777777">
            <w:pPr>
              <w:tabs>
                <w:tab w:val="left" w:pos="1440"/>
              </w:tabs>
              <w:spacing w:before="0" w:line="276" w:lineRule="auto"/>
              <w:ind w:left="0" w:right="460" w:firstLine="0"/>
              <w:jc w:val="both"/>
              <w:rPr>
                <w:rFonts w:ascii="Times New Roman" w:hAnsi="Times New Roman" w:eastAsia="Times New Roman" w:cs="Times New Roman"/>
                <w:b w:val="0"/>
                <w:bCs w:val="0"/>
                <w:i w:val="0"/>
                <w:iCs w:val="0"/>
                <w:caps w:val="0"/>
                <w:smallCaps w:val="0"/>
                <w:strike w:val="0"/>
                <w:dstrike w:val="0"/>
                <w:color w:val="000000"/>
                <w:sz w:val="22"/>
                <w:szCs w:val="22"/>
                <w:u w:val="none"/>
                <w:shd w:val="clear" w:fill="auto"/>
                <w:vertAlign w:val="baseline"/>
              </w:rPr>
            </w:pPr>
            <w:r w:rsidRPr="3322D9A7" w:rsidDel="00000000" w:rsidR="00000000">
              <w:rPr>
                <w:rFonts w:ascii="Times New Roman" w:hAnsi="Times New Roman" w:eastAsia="Times New Roman" w:cs="Times New Roman"/>
                <w:b w:val="0"/>
                <w:bCs w:val="0"/>
                <w:i w:val="0"/>
                <w:iCs w:val="0"/>
                <w:caps w:val="0"/>
                <w:smallCaps w:val="0"/>
                <w:strike w:val="0"/>
                <w:dstrike w:val="0"/>
                <w:color w:val="000000"/>
                <w:sz w:val="22"/>
                <w:szCs w:val="22"/>
                <w:u w:val="none"/>
                <w:shd w:val="clear" w:fill="auto"/>
                <w:vertAlign w:val="baseline"/>
              </w:rPr>
              <w:t xml:space="preserve">____________________________________</w:t>
            </w:r>
          </w:p>
          <w:p w:rsidRPr="00000000" w:rsidR="00000000" w:rsidDel="00000000" w:rsidP="00000000" w:rsidRDefault="00000000" w14:paraId="00000006" wp14:textId="77777777">
            <w:pPr>
              <w:tabs>
                <w:tab w:val="left" w:pos="1440"/>
              </w:tabs>
              <w:spacing w:before="0" w:line="276" w:lineRule="auto"/>
              <w:ind w:left="0" w:right="46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____________________________________</w:t>
            </w:r>
          </w:p>
          <w:p w:rsidRPr="00000000" w:rsidR="00000000" w:rsidDel="00000000" w:rsidP="00000000" w:rsidRDefault="00000000" w14:paraId="0000000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32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_________________________________________</w:t>
            </w:r>
          </w:p>
          <w:p w:rsidRPr="00000000" w:rsidR="00000000" w:rsidDel="00000000" w:rsidP="00000000" w:rsidRDefault="00000000" w14:paraId="0000000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APN: ____________________________________</w:t>
            </w:r>
          </w:p>
        </w:tc>
      </w:tr>
      <w:tr xmlns:wp14="http://schemas.microsoft.com/office/word/2010/wordml" w:rsidTr="3322D9A7" w14:paraId="04569F72" wp14:textId="77777777">
        <w:trPr>
          <w:cantSplit w:val="0"/>
          <w:tblHeader w:val="0"/>
        </w:trPr>
        <w:tc>
          <w:tcPr>
            <w:tcMar/>
          </w:tcPr>
          <w:p w:rsidRPr="00000000" w:rsidR="00000000" w:rsidDel="00000000" w:rsidP="00000000" w:rsidRDefault="00000000" w14:paraId="0000000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1.2  Legal Description:</w:t>
            </w:r>
          </w:p>
        </w:tc>
        <w:tc>
          <w:tcPr>
            <w:tcMar/>
          </w:tcPr>
          <w:p w:rsidRPr="00000000" w:rsidR="00000000" w:rsidDel="00000000" w:rsidP="00000000" w:rsidRDefault="00000000" w14:paraId="0000000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24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As stated in the Commitment to be provided by Escrow Agent.</w:t>
            </w:r>
          </w:p>
        </w:tc>
      </w:tr>
      <w:tr xmlns:wp14="http://schemas.microsoft.com/office/word/2010/wordml" w:rsidTr="3322D9A7" w14:paraId="6D647945" wp14:textId="77777777">
        <w:trPr>
          <w:cantSplit w:val="0"/>
          <w:tblHeader w:val="0"/>
        </w:trPr>
        <w:tc>
          <w:tcPr>
            <w:tcMar/>
          </w:tcPr>
          <w:p w:rsidRPr="00000000" w:rsidR="00000000" w:rsidDel="00000000" w:rsidP="00000000" w:rsidRDefault="00000000" w14:paraId="0000000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1.3  The Property:  </w:t>
            </w:r>
          </w:p>
        </w:tc>
        <w:tc>
          <w:tcPr>
            <w:tcMar/>
          </w:tcPr>
          <w:p w:rsidRPr="00000000" w:rsidR="00000000" w:rsidDel="00000000" w:rsidP="00000000" w:rsidRDefault="00000000" w14:paraId="0000000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3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The real property described in </w:t>
            </w:r>
            <w:r w:rsidRPr="00000000" w:rsidDel="00000000" w:rsidR="00000000">
              <w:rPr>
                <w:rFonts w:ascii="Times New Roman" w:hAnsi="Times New Roman" w:eastAsia="Times New Roman" w:cs="Times New Roman"/>
                <w:b w:val="0"/>
                <w:i w:val="0"/>
                <w:smallCaps w:val="0"/>
                <w:strike w:val="0"/>
                <w:color w:val="000000"/>
                <w:sz w:val="22"/>
                <w:szCs w:val="22"/>
                <w:u w:val="single"/>
                <w:shd w:val="clear" w:fill="auto"/>
                <w:vertAlign w:val="baseline"/>
                <w:rtl w:val="0"/>
              </w:rPr>
              <w:t xml:space="preserve">Sections 1.1 and 1.2</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together with all improvements, fixtures, and appurtenances thereon incidental thereto, plus the personal property described in </w:t>
            </w:r>
            <w:r w:rsidRPr="00000000" w:rsidDel="00000000" w:rsidR="00000000">
              <w:rPr>
                <w:rFonts w:ascii="Times New Roman" w:hAnsi="Times New Roman" w:eastAsia="Times New Roman" w:cs="Times New Roman"/>
                <w:b w:val="0"/>
                <w:i w:val="0"/>
                <w:smallCaps w:val="0"/>
                <w:strike w:val="0"/>
                <w:color w:val="000000"/>
                <w:sz w:val="22"/>
                <w:szCs w:val="22"/>
                <w:u w:val="single"/>
                <w:shd w:val="clear" w:fill="auto"/>
                <w:vertAlign w:val="baseline"/>
                <w:rtl w:val="0"/>
              </w:rPr>
              <w:t xml:space="preserve">Section 1.12</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tc>
      </w:tr>
      <w:tr xmlns:wp14="http://schemas.microsoft.com/office/word/2010/wordml" w:rsidTr="3322D9A7" w14:paraId="40DDB0E2" wp14:textId="77777777">
        <w:trPr>
          <w:cantSplit w:val="0"/>
          <w:tblHeader w:val="0"/>
        </w:trPr>
        <w:tc>
          <w:tcPr>
            <w:tcMar/>
          </w:tcPr>
          <w:p w:rsidRPr="00000000" w:rsidR="00000000" w:rsidDel="00000000" w:rsidP="00000000" w:rsidRDefault="00000000" w14:paraId="0000000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1.4  Earnest Money:  </w:t>
            </w:r>
          </w:p>
        </w:tc>
        <w:tc>
          <w:tcPr>
            <w:tcMar/>
          </w:tcPr>
          <w:p w:rsidRPr="00000000" w:rsidR="00000000" w:rsidDel="00000000" w:rsidP="00000000" w:rsidRDefault="00000000" w14:paraId="0000000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3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$__________________________ (the "Deposit")</w:t>
            </w:r>
          </w:p>
        </w:tc>
      </w:tr>
      <w:tr xmlns:wp14="http://schemas.microsoft.com/office/word/2010/wordml" w:rsidTr="3322D9A7" w14:paraId="12449671" wp14:textId="77777777">
        <w:trPr>
          <w:cantSplit w:val="0"/>
          <w:tblHeader w:val="0"/>
        </w:trPr>
        <w:tc>
          <w:tcPr>
            <w:tcMar/>
          </w:tcPr>
          <w:p w:rsidRPr="00000000" w:rsidR="00000000" w:rsidDel="00000000" w:rsidP="00000000" w:rsidRDefault="00000000" w14:paraId="0000000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1.5  Purchase Price:  </w:t>
            </w:r>
          </w:p>
        </w:tc>
        <w:tc>
          <w:tcPr>
            <w:tcMar/>
          </w:tcPr>
          <w:p w:rsidRPr="00000000" w:rsidR="00000000" w:rsidDel="00000000" w:rsidP="00000000" w:rsidRDefault="00000000" w14:paraId="0000001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3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$__________________________</w:t>
            </w:r>
          </w:p>
        </w:tc>
      </w:tr>
      <w:tr xmlns:wp14="http://schemas.microsoft.com/office/word/2010/wordml" w:rsidTr="3322D9A7" w14:paraId="17B7736F" wp14:textId="77777777">
        <w:trPr>
          <w:cantSplit w:val="0"/>
          <w:tblHeader w:val="0"/>
        </w:trPr>
        <w:tc>
          <w:tcPr>
            <w:tcMar/>
          </w:tcPr>
          <w:p w:rsidRPr="00000000" w:rsidR="00000000" w:rsidDel="00000000" w:rsidP="00000000" w:rsidRDefault="00000000" w14:paraId="0000001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1.6  Close of Escrow:</w:t>
            </w:r>
          </w:p>
        </w:tc>
        <w:tc>
          <w:tcPr>
            <w:tcMar/>
          </w:tcPr>
          <w:p w:rsidRPr="00000000" w:rsidR="00000000" w:rsidDel="00000000" w:rsidP="00000000" w:rsidRDefault="00000000" w14:paraId="0000001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3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_____________________, 20___ (“COE”)</w:t>
            </w:r>
          </w:p>
        </w:tc>
      </w:tr>
      <w:tr xmlns:wp14="http://schemas.microsoft.com/office/word/2010/wordml" w:rsidTr="3322D9A7" w14:paraId="1A2E366F" wp14:textId="77777777">
        <w:trPr>
          <w:cantSplit w:val="0"/>
          <w:tblHeader w:val="0"/>
        </w:trPr>
        <w:tc>
          <w:tcPr>
            <w:tcMar/>
          </w:tcPr>
          <w:p w:rsidRPr="00000000" w:rsidR="00000000" w:rsidDel="00000000" w:rsidP="00000000" w:rsidRDefault="00000000" w14:paraId="00000013"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1.7  Escrow Agent:</w:t>
            </w:r>
          </w:p>
        </w:tc>
        <w:tc>
          <w:tcPr>
            <w:tcMar/>
          </w:tcPr>
          <w:p w:rsidRPr="00000000" w:rsidR="00000000" w:rsidDel="00000000" w:rsidP="00000000" w:rsidRDefault="00000000" w14:paraId="00000014"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3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Name:                 ___________________________________________________</w:t>
            </w:r>
          </w:p>
          <w:p w:rsidRPr="00000000" w:rsidR="00000000" w:rsidDel="00000000" w:rsidP="00000000" w:rsidRDefault="00000000" w14:paraId="0000001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32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Address:             _________________________________________________    </w:t>
            </w:r>
          </w:p>
          <w:p w:rsidRPr="00000000" w:rsidR="00000000" w:rsidDel="00000000" w:rsidP="00000000" w:rsidRDefault="00000000" w14:paraId="0000001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32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Escrow Officer:   _______________________________________</w:t>
            </w:r>
          </w:p>
          <w:p w:rsidRPr="00000000" w:rsidR="00000000" w:rsidDel="00000000" w:rsidP="00000000" w:rsidRDefault="00000000" w14:paraId="0000001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32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Email:                  _______________________________________</w:t>
            </w:r>
          </w:p>
        </w:tc>
      </w:tr>
      <w:tr xmlns:wp14="http://schemas.microsoft.com/office/word/2010/wordml" w:rsidTr="3322D9A7" w14:paraId="49B4C74D" wp14:textId="77777777">
        <w:trPr>
          <w:cantSplit w:val="0"/>
          <w:tblHeader w:val="0"/>
        </w:trPr>
        <w:tc>
          <w:tcPr>
            <w:tcMar/>
          </w:tcPr>
          <w:p w:rsidRPr="00000000" w:rsidR="00000000" w:rsidDel="00000000" w:rsidP="00000000" w:rsidRDefault="00000000" w14:paraId="0000001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1.9  Parties:</w:t>
            </w:r>
          </w:p>
        </w:tc>
        <w:tc>
          <w:tcPr>
            <w:tcMar/>
          </w:tcPr>
          <w:p w:rsidRPr="00000000" w:rsidR="00000000" w:rsidDel="00000000" w:rsidP="00000000" w:rsidRDefault="00000000" w14:paraId="0000001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3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Seller:</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ab/>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________________________________________________</w:t>
            </w:r>
          </w:p>
          <w:p w:rsidRPr="00000000" w:rsidR="00000000" w:rsidDel="00000000" w:rsidP="00000000" w:rsidRDefault="00000000" w14:paraId="0000001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24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Buyer: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ab/>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________________________________________________</w:t>
            </w:r>
          </w:p>
        </w:tc>
      </w:tr>
      <w:tr xmlns:wp14="http://schemas.microsoft.com/office/word/2010/wordml" w:rsidTr="3322D9A7" w14:paraId="3EFDF88D" wp14:textId="77777777">
        <w:trPr>
          <w:cantSplit w:val="0"/>
          <w:tblHeader w:val="0"/>
        </w:trPr>
        <w:tc>
          <w:tcPr>
            <w:tcMar/>
          </w:tcPr>
          <w:p w:rsidRPr="00000000" w:rsidR="00000000" w:rsidDel="00000000" w:rsidP="00000000" w:rsidRDefault="00000000" w14:paraId="0000001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1.10  Inspection Period:</w:t>
            </w:r>
          </w:p>
        </w:tc>
        <w:tc>
          <w:tcPr>
            <w:tcMar/>
          </w:tcPr>
          <w:p w:rsidRPr="00000000" w:rsidR="00000000" w:rsidDel="00000000" w:rsidP="00000000" w:rsidRDefault="00000000" w14:paraId="0000001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left" w:pos="1440"/>
              </w:tabs>
              <w:spacing w:before="0" w:after="1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_____ Days</w:t>
            </w:r>
          </w:p>
        </w:tc>
      </w:tr>
      <w:tr xmlns:wp14="http://schemas.microsoft.com/office/word/2010/wordml" w:rsidTr="3322D9A7" w14:paraId="29EA1F32" wp14:textId="77777777">
        <w:trPr>
          <w:cantSplit w:val="0"/>
          <w:trHeight w:val="100" w:hRule="atLeast"/>
          <w:tblHeader w:val="0"/>
        </w:trPr>
        <w:tc>
          <w:tcPr>
            <w:gridSpan w:val="2"/>
            <w:tcMar/>
          </w:tcPr>
          <w:p w:rsidRPr="00000000" w:rsidR="00000000" w:rsidDel="00000000" w:rsidP="00000000" w:rsidRDefault="00000000" w14:paraId="0000001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1.11 Closing Amounts to be paid as follows: </w:t>
            </w:r>
          </w:p>
          <w:p w:rsidRPr="00000000" w:rsidR="00000000" w:rsidDel="00000000" w:rsidP="00000000" w:rsidRDefault="00000000" w14:paraId="0000001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Escrow fees and costs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id w:val="822055444"/>
                <w:tag w:val="goog_rdk_0"/>
              </w:sdtPr>
              <w:sdtContent>
                <w:r w:rsidRPr="00000000" w:rsidDel="00000000" w:rsidR="00000000">
                  <w:rPr>
                    <w:rFonts w:ascii="Arial Unicode MS" w:hAnsi="Arial Unicode MS" w:eastAsia="Arial Unicode MS" w:cs="Arial Unicode MS"/>
                    <w:b w:val="0"/>
                    <w:i w:val="0"/>
                    <w:smallCaps w:val="0"/>
                    <w:strike w:val="0"/>
                    <w:color w:val="000000"/>
                    <w:sz w:val="22"/>
                    <w:szCs w:val="22"/>
                    <w:u w:val="none"/>
                    <w:shd w:val="clear" w:fill="auto"/>
                    <w:vertAlign w:val="baseline"/>
                    <w:rtl w:val="0"/>
                  </w:rPr>
                  <w:t xml:space="preserve">☐</w:t>
                </w:r>
              </w:sdtContent>
            </w:sdt>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50% by Buyer and 50% by Seller or </w:t>
            </w:r>
            <w:sdt>
              <w:sdtPr>
                <w:id w:val="1362085926"/>
                <w:tag w:val="goog_rdk_1"/>
              </w:sdtPr>
              <w:sdtContent>
                <w:r w:rsidRPr="00000000" w:rsidDel="00000000" w:rsidR="00000000">
                  <w:rPr>
                    <w:rFonts w:ascii="Arial Unicode MS" w:hAnsi="Arial Unicode MS" w:eastAsia="Arial Unicode MS" w:cs="Arial Unicode MS"/>
                    <w:b w:val="0"/>
                    <w:i w:val="0"/>
                    <w:smallCaps w:val="0"/>
                    <w:strike w:val="0"/>
                    <w:color w:val="000000"/>
                    <w:sz w:val="22"/>
                    <w:szCs w:val="22"/>
                    <w:u w:val="none"/>
                    <w:shd w:val="clear" w:fill="auto"/>
                    <w:vertAlign w:val="baseline"/>
                    <w:rtl w:val="0"/>
                  </w:rPr>
                  <w:t xml:space="preserve">☐</w:t>
                </w:r>
              </w:sdtContent>
            </w:sdt>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100% by Buyer; </w:t>
            </w: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standard title policy</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sdt>
              <w:sdtPr>
                <w:id w:val="1157738737"/>
                <w:tag w:val="goog_rdk_2"/>
              </w:sdtPr>
              <w:sdtContent>
                <w:r w:rsidRPr="00000000" w:rsidDel="00000000" w:rsidR="00000000">
                  <w:rPr>
                    <w:rFonts w:ascii="Arial Unicode MS" w:hAnsi="Arial Unicode MS" w:eastAsia="Arial Unicode MS" w:cs="Arial Unicode MS"/>
                    <w:b w:val="0"/>
                    <w:i w:val="0"/>
                    <w:smallCaps w:val="0"/>
                    <w:strike w:val="0"/>
                    <w:color w:val="000000"/>
                    <w:sz w:val="22"/>
                    <w:szCs w:val="22"/>
                    <w:u w:val="none"/>
                    <w:shd w:val="clear" w:fill="auto"/>
                    <w:vertAlign w:val="baseline"/>
                    <w:rtl w:val="0"/>
                  </w:rPr>
                  <w:t xml:space="preserve">☐</w:t>
                </w:r>
              </w:sdtContent>
            </w:sdt>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Seller or </w:t>
            </w:r>
            <w:r w:rsidRPr="00000000" w:rsidDel="00000000" w:rsidR="00000000">
              <w:rPr>
                <w:rFonts w:ascii="MS Gothic" w:hAnsi="MS Gothic" w:eastAsia="MS Gothic" w:cs="MS Gothic"/>
                <w:b w:val="0"/>
                <w:i w:val="0"/>
                <w:smallCaps w:val="0"/>
                <w:strike w:val="0"/>
                <w:color w:val="000000"/>
                <w:sz w:val="22"/>
                <w:szCs w:val="22"/>
                <w:u w:val="none"/>
                <w:shd w:val="clear" w:fill="auto"/>
                <w:vertAlign w:val="baseline"/>
                <w:rtl w:val="0"/>
              </w:rPr>
              <w:t xml:space="preserve">☐</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Buyer; </w:t>
            </w: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HOA fees (disclosure, transfer, capital improvement/reserve) (if applicable): </w:t>
            </w:r>
            <w:sdt>
              <w:sdtPr>
                <w:id w:val="616804774"/>
                <w:tag w:val="goog_rdk_3"/>
              </w:sdtPr>
              <w:sdtContent>
                <w:r w:rsidRPr="00000000" w:rsidDel="00000000" w:rsidR="00000000">
                  <w:rPr>
                    <w:rFonts w:ascii="Arial Unicode MS" w:hAnsi="Arial Unicode MS" w:eastAsia="Arial Unicode MS" w:cs="Arial Unicode MS"/>
                    <w:b w:val="0"/>
                    <w:i w:val="0"/>
                    <w:smallCaps w:val="0"/>
                    <w:strike w:val="0"/>
                    <w:color w:val="000000"/>
                    <w:sz w:val="22"/>
                    <w:szCs w:val="22"/>
                    <w:u w:val="none"/>
                    <w:shd w:val="clear" w:fill="auto"/>
                    <w:vertAlign w:val="baseline"/>
                    <w:rtl w:val="0"/>
                  </w:rPr>
                  <w:t xml:space="preserve">☐</w:t>
                </w:r>
              </w:sdtContent>
            </w:sdt>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50% by Buyer and 50% by Seller or </w:t>
            </w:r>
            <w:sdt>
              <w:sdtPr>
                <w:id w:val="1238710143"/>
                <w:tag w:val="goog_rdk_4"/>
              </w:sdtPr>
              <w:sdtContent>
                <w:r w:rsidRPr="00000000" w:rsidDel="00000000" w:rsidR="00000000">
                  <w:rPr>
                    <w:rFonts w:ascii="Arial Unicode MS" w:hAnsi="Arial Unicode MS" w:eastAsia="Arial Unicode MS" w:cs="Arial Unicode MS"/>
                    <w:b w:val="0"/>
                    <w:i w:val="0"/>
                    <w:smallCaps w:val="0"/>
                    <w:strike w:val="0"/>
                    <w:color w:val="000000"/>
                    <w:sz w:val="22"/>
                    <w:szCs w:val="22"/>
                    <w:u w:val="none"/>
                    <w:shd w:val="clear" w:fill="auto"/>
                    <w:vertAlign w:val="baseline"/>
                    <w:rtl w:val="0"/>
                  </w:rPr>
                  <w:t xml:space="preserve">☐</w:t>
                </w:r>
              </w:sdtContent>
            </w:sdt>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100% by Buyer.</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ab/>
            </w:r>
          </w:p>
        </w:tc>
      </w:tr>
    </w:tbl>
    <w:p xmlns:wp14="http://schemas.microsoft.com/office/word/2010/wordml" w:rsidRPr="00000000" w:rsidR="00000000" w:rsidDel="00000000" w:rsidP="00000000" w:rsidRDefault="00000000" w14:paraId="0000002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48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ab/>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1.12</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ab/>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Personal property to be included in the sale includes all items attached and affixed to the Property as of the Effective Date and the following:  </w:t>
      </w:r>
    </w:p>
    <w:p xmlns:wp14="http://schemas.microsoft.com/office/word/2010/wordml" w:rsidRPr="00000000" w:rsidR="00000000" w:rsidDel="00000000" w:rsidP="00000000" w:rsidRDefault="00000000" w14:paraId="0000002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left"/>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ab/>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1.13</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ab/>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Additional Terms and Conditions: </w:t>
      </w:r>
    </w:p>
    <w:p xmlns:wp14="http://schemas.microsoft.com/office/word/2010/wordml" w:rsidRPr="00000000" w:rsidR="00000000" w:rsidDel="00000000" w:rsidP="00000000" w:rsidRDefault="00000000" w14:paraId="00000022"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PURCHASE AND SALE OF PROPERTY.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For the Purchase Price and in accordance with the terms and conditions set forth in this Contract, Seller agrees to sell, and Buyer agrees to buy the Property identified in </w:t>
      </w:r>
      <w:r w:rsidRPr="00000000" w:rsidDel="00000000" w:rsidR="00000000">
        <w:rPr>
          <w:rFonts w:ascii="Times New Roman" w:hAnsi="Times New Roman" w:eastAsia="Times New Roman" w:cs="Times New Roman"/>
          <w:b w:val="0"/>
          <w:i w:val="0"/>
          <w:smallCaps w:val="0"/>
          <w:strike w:val="0"/>
          <w:color w:val="000000"/>
          <w:sz w:val="22"/>
          <w:szCs w:val="22"/>
          <w:u w:val="single"/>
          <w:shd w:val="clear" w:fill="auto"/>
          <w:vertAlign w:val="baseline"/>
          <w:rtl w:val="0"/>
        </w:rPr>
        <w:t xml:space="preserve">Section 1.3</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The Deposit shall be credited toward the Purchase Price at COE.    </w:t>
      </w:r>
    </w:p>
    <w:p xmlns:wp14="http://schemas.microsoft.com/office/word/2010/wordml" w:rsidRPr="00000000" w:rsidR="00000000" w:rsidDel="00000000" w:rsidP="00000000" w:rsidRDefault="00000000" w14:paraId="00000023"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STATUS OF TITLE.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As soon as practical following the Effective Date, Escrow Agent shall cause a current commitment for an ALTA Owner’s Policy of Title Insurance (the "Commitment") to be issued and delivered to Seller and Buyer.  Buyer and Seller shall satisfy their respective requirements to closing set forth in the Commitment prior to COE. Seller shall remove all liens, clouds, and encumbrances at or prior to COE.     </w:t>
      </w:r>
    </w:p>
    <w:p xmlns:wp14="http://schemas.microsoft.com/office/word/2010/wordml" w:rsidRPr="00000000" w:rsidR="00000000" w:rsidDel="00000000" w:rsidP="00000000" w:rsidRDefault="00000000" w14:paraId="00000024"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INSPECTION OF AND ACCESS TO THE PROPERTY.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Buyer, in Buyer’s sole and absolute discretion, may through written notice to Seller, cancel this Contract during the Inspection Period set forth in </w:t>
      </w:r>
      <w:r w:rsidRPr="00000000" w:rsidDel="00000000" w:rsidR="00000000">
        <w:rPr>
          <w:rFonts w:ascii="Times New Roman" w:hAnsi="Times New Roman" w:eastAsia="Times New Roman" w:cs="Times New Roman"/>
          <w:b w:val="0"/>
          <w:i w:val="0"/>
          <w:smallCaps w:val="0"/>
          <w:strike w:val="0"/>
          <w:color w:val="000000"/>
          <w:sz w:val="22"/>
          <w:szCs w:val="22"/>
          <w:u w:val="single"/>
          <w:shd w:val="clear" w:fill="auto"/>
          <w:vertAlign w:val="baseline"/>
          <w:rtl w:val="0"/>
        </w:rPr>
        <w:t xml:space="preserve">Section 1.10</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and obtain a return of the Deposit and any other items or things of value given by Buyer to Seller.  From the Effective Date through COE, Seller shall provide access to the Property to Buyer, and will make the Property reasonably available to Buyer and to Buyer’s assignees, prospective assignees, agents, representatives, inspectors and authorized individuals to conduct inspections and walkthrough(s) of the Property. </w:t>
      </w:r>
    </w:p>
    <w:p xmlns:wp14="http://schemas.microsoft.com/office/word/2010/wordml" w:rsidRPr="00000000" w:rsidR="00000000" w:rsidDel="00000000" w:rsidP="00000000" w:rsidRDefault="00000000" w14:paraId="00000025"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INSTRUCTION TO RELEASE THE DEPOSIT UPON CANCELLATION DURING THE INSPECTION PERIOD.</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Seller hereby irrevocably instructs Escrow Agent to return the Deposit to Buyer, or to any person or entity designated by Buyer to receive the Deposit, if Buyer elects to cancel this Contract during the Inspection Period and no further written instructions are required for Escrow Agent to release the Deposit to Buyer or to any person or entity designated by Buyer to receive the Deposit.  Seller hereby waives any rights under state or other law to object to the release of the Deposit if this Contract is cancelled by Buyer during the Inspection Period and waives any right to provide any additional written consent to the release of the Deposit if this Contract is cancelled by the Buyer during the Inspection Period.</w:t>
      </w:r>
      <w:r w:rsidRPr="00000000" w:rsidDel="00000000" w:rsidR="00000000">
        <w:rPr>
          <w:rtl w:val="0"/>
        </w:rPr>
      </w:r>
    </w:p>
    <w:p xmlns:wp14="http://schemas.microsoft.com/office/word/2010/wordml" w:rsidRPr="00000000" w:rsidR="00000000" w:rsidDel="00000000" w:rsidP="00000000" w:rsidRDefault="00000000" w14:paraId="00000026"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LEAD-BASED PAINT DISCLOSURE.</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If the home on the Property was built  before 1978, Seller shall notify Buyer of any known lead-based paint (“LBP”) or LBP hazards on the Property and provide Buyer with any LBP risk assessments or inspections in Seller’s possession.  Buyer agrees to review the “Lead Warning Statement” found in the Disclosure of Information on Lead-Based Paint and/or Lead-Based Paint Hazards found at </w:t>
      </w:r>
      <w:hyperlink r:id="rId7">
        <w:r w:rsidRPr="00000000" w:rsidDel="00000000" w:rsidR="00000000">
          <w:rPr>
            <w:rFonts w:ascii="Times New Roman" w:hAnsi="Times New Roman" w:eastAsia="Times New Roman" w:cs="Times New Roman"/>
            <w:b w:val="0"/>
            <w:i w:val="0"/>
            <w:smallCaps w:val="0"/>
            <w:strike w:val="0"/>
            <w:color w:val="0000ff"/>
            <w:sz w:val="22"/>
            <w:szCs w:val="22"/>
            <w:u w:val="single"/>
            <w:shd w:val="clear" w:fill="auto"/>
            <w:vertAlign w:val="baseline"/>
            <w:rtl w:val="0"/>
          </w:rPr>
          <w:t xml:space="preserve">https://www.epa.gov/sites/production/files/documents/selr_eng.pdf</w:t>
        </w:r>
      </w:hyperlink>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and   the pamphlet “Protect Your Family from Lead in Your Home” found at </w:t>
      </w:r>
      <w:hyperlink r:id="rId8">
        <w:r w:rsidRPr="00000000" w:rsidDel="00000000" w:rsidR="00000000">
          <w:rPr>
            <w:rFonts w:ascii="Times New Roman" w:hAnsi="Times New Roman" w:eastAsia="Times New Roman" w:cs="Times New Roman"/>
            <w:b w:val="0"/>
            <w:i w:val="0"/>
            <w:smallCaps w:val="0"/>
            <w:strike w:val="0"/>
            <w:color w:val="0000ff"/>
            <w:sz w:val="22"/>
            <w:szCs w:val="22"/>
            <w:u w:val="single"/>
            <w:shd w:val="clear" w:fill="auto"/>
            <w:vertAlign w:val="baseline"/>
            <w:rtl w:val="0"/>
          </w:rPr>
          <w:t xml:space="preserve">https://www.epa.gov/lead/protect-your-family-lead-your-home-real-estate-disclosure</w:t>
        </w:r>
      </w:hyperlink>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which are incorporated herein by this reference.  Buyer waives the ten (10) day opportunity to conduct a lead-based paint inspection and risk assessment.  </w:t>
      </w:r>
    </w:p>
    <w:p xmlns:wp14="http://schemas.microsoft.com/office/word/2010/wordml" w:rsidRPr="00000000" w:rsidR="00000000" w:rsidDel="00000000" w:rsidP="00000000" w:rsidRDefault="00000000" w14:paraId="00000027"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AS IS PURCHASE; EXISTING CONDITION AS OF COE.</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Buyer is purchasing the Property "AS IS" and in the condition existing as of the Effective Date.  The Property shall be delivered to Buyer at COE in substantially the same condition existing as of the Effective Date. In the event of loss of or damage to the Property, or a portion thereof, prior to the Closing, Buyer may terminate this Contract and the Deposit, and any other items or things of value given by Buyer to Seller will be refunded to Buyer.          </w:t>
      </w:r>
      <w:r w:rsidRPr="00000000" w:rsidDel="00000000" w:rsidR="00000000">
        <w:rPr>
          <w:rtl w:val="0"/>
        </w:rPr>
      </w:r>
    </w:p>
    <w:p xmlns:wp14="http://schemas.microsoft.com/office/word/2010/wordml" w:rsidRPr="00000000" w:rsidR="00000000" w:rsidDel="00000000" w:rsidP="00000000" w:rsidRDefault="00000000" w14:paraId="00000028"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name="_heading=h.30j0zll" w:colFirst="0" w:colLast="0" w:id="1"/>
      <w:bookmarkEnd w:id="1"/>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ESCROW; COE; CLOSING COSTS AND PRORATIONS.  </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Seller and Buyer engage Escrow Agent to act as the escrow agent for the closing of the transactions contemplated by this Contract.  Title will be transferred by general warranty deed.  Buyer and Seller shall execute all documents and perform all other acts Escrow Agent reasonably requires to close escrow on or before the COE date set forth in </w:t>
      </w:r>
      <w:r w:rsidRPr="00000000" w:rsidDel="00000000" w:rsidR="00000000">
        <w:rPr>
          <w:rFonts w:ascii="Times New Roman" w:hAnsi="Times New Roman" w:eastAsia="Times New Roman" w:cs="Times New Roman"/>
          <w:b w:val="0"/>
          <w:i w:val="0"/>
          <w:smallCaps w:val="0"/>
          <w:strike w:val="0"/>
          <w:color w:val="000000"/>
          <w:sz w:val="22"/>
          <w:szCs w:val="22"/>
          <w:u w:val="single"/>
          <w:shd w:val="clear" w:fill="auto"/>
          <w:vertAlign w:val="baseline"/>
          <w:rtl w:val="0"/>
        </w:rPr>
        <w:t xml:space="preserve">Section 1.6</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All real estate taxes, rents, and assessments shall be prorated as of COE.  The Parties shall pay the specific closing costs applicable to them as set forth in </w:t>
      </w:r>
      <w:r w:rsidRPr="00000000" w:rsidDel="00000000" w:rsidR="00000000">
        <w:rPr>
          <w:rFonts w:ascii="Times New Roman" w:hAnsi="Times New Roman" w:eastAsia="Times New Roman" w:cs="Times New Roman"/>
          <w:b w:val="0"/>
          <w:i w:val="0"/>
          <w:smallCaps w:val="0"/>
          <w:strike w:val="0"/>
          <w:color w:val="000000"/>
          <w:sz w:val="22"/>
          <w:szCs w:val="22"/>
          <w:u w:val="single"/>
          <w:shd w:val="clear" w:fill="auto"/>
          <w:vertAlign w:val="baseline"/>
          <w:rtl w:val="0"/>
        </w:rPr>
        <w:t xml:space="preserve">Section 1.11</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029"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CURE NOTICE; REMEDIES; ATTORNEYS’ FEES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If a party fails to comply or perform under this Contract, the other party shall deliver a notice to the breaching party specifying the non-compliance (the “Cure Notice”).  If the non-compliance is not cured within ten (10) calendar days after receipt of the Cure Notice (the “Cure Period”), the failure to comply shall become a breach of this Contract.  A Cure Notice is not required upon Seller indicating an intention to or refusing to close escrow by the COE date.  If Seller shall breach any of the terms or provisions of this Contract, Buyer may proceed against Seller for any claim or remedy the Buyer may have in law or equity, which includes, but is not limited to, specific performance and damages.  If Buyer breaches this Contract, Seller accepts the Deposit as Seller’s sole right to damages.  The prevailing party in any lawsuit arising out of or to enforce this Contract shall be awarded its reasonable attorneys’ fees, expert fees and costs incurred prior to and/or after the filing of such lawsuit.  Any attorneys' fees awarded in favor of Buyer may be paid to Buyer from the proceeds of the closing of the transaction contemplated by this Contract.  </w:t>
      </w:r>
    </w:p>
    <w:p xmlns:wp14="http://schemas.microsoft.com/office/word/2010/wordml" w:rsidRPr="00000000" w:rsidR="00000000" w:rsidDel="00000000" w:rsidP="00000000" w:rsidRDefault="00000000" w14:paraId="0000002A"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NO ORAL CHANGES OR REPRESENTATIONS.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EACH PARTY ACKNOWLEDGES THAT SUCH PARTY HAS NOT RELIED ON ANY ORAL CONTRACT, STATEMENT, REPRESENTATION OR OTHER PROMISE THAT IS NOT EXPRESSED IN WRITING IN THIS CONTRACT.  This Contract may be amended or modified only by an agreement in writing signed by Buyer and Seller.</w:t>
      </w:r>
    </w:p>
    <w:p xmlns:wp14="http://schemas.microsoft.com/office/word/2010/wordml" w:rsidRPr="00000000" w:rsidR="00000000" w:rsidDel="00000000" w:rsidP="00000000" w:rsidRDefault="00000000" w14:paraId="0000002B"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NOTICES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Any and all notices, demands or requests required or permitted hereunder shall be in writing and shall be effective upon personal delivery, electronic mail, or upon receipt, if deposited in the U.S. Mail, registered or certified, return receipt requested, postage prepaid, or if deposited with any commercial air courier or express service.  </w:t>
      </w:r>
    </w:p>
    <w:p xmlns:wp14="http://schemas.microsoft.com/office/word/2010/wordml" w:rsidRPr="00000000" w:rsidR="00000000" w:rsidDel="00000000" w:rsidP="00000000" w:rsidRDefault="00000000" w14:paraId="0000002C" wp14:textId="77777777">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120" w:line="240" w:lineRule="auto"/>
        <w:ind w:left="0" w:right="0" w:firstLine="0"/>
        <w:jc w:val="both"/>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MISCELLANEOUS.</w:t>
      </w:r>
    </w:p>
    <w:p xmlns:wp14="http://schemas.microsoft.com/office/word/2010/wordml" w:rsidRPr="00000000" w:rsidR="00000000" w:rsidDel="00000000" w:rsidP="00000000" w:rsidRDefault="00000000" w14:paraId="0000002D" wp14:textId="77777777">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fill="auto"/>
        <w:spacing w:before="0" w:after="120" w:line="240" w:lineRule="auto"/>
        <w:ind w:left="0" w:right="0" w:firstLine="72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Addendum, Acknowledgements, and Additional Terms and Conditions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The Parties agree to be bound by the additional terms and conditions specified in </w:t>
      </w:r>
      <w:r w:rsidRPr="00000000" w:rsidDel="00000000" w:rsidR="00000000">
        <w:rPr>
          <w:rFonts w:ascii="Times New Roman" w:hAnsi="Times New Roman" w:eastAsia="Times New Roman" w:cs="Times New Roman"/>
          <w:b w:val="0"/>
          <w:i w:val="0"/>
          <w:smallCaps w:val="0"/>
          <w:strike w:val="0"/>
          <w:color w:val="000000"/>
          <w:sz w:val="22"/>
          <w:szCs w:val="22"/>
          <w:u w:val="single"/>
          <w:shd w:val="clear" w:fill="auto"/>
          <w:vertAlign w:val="baseline"/>
          <w:rtl w:val="0"/>
        </w:rPr>
        <w:t xml:space="preserve">Section 1.13</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and if such additional terms and conditions conflict with any other provision of this Contract, the terms and conditions set forth in </w:t>
      </w:r>
      <w:r w:rsidRPr="00000000" w:rsidDel="00000000" w:rsidR="00000000">
        <w:rPr>
          <w:rFonts w:ascii="Times New Roman" w:hAnsi="Times New Roman" w:eastAsia="Times New Roman" w:cs="Times New Roman"/>
          <w:b w:val="0"/>
          <w:i w:val="0"/>
          <w:smallCaps w:val="0"/>
          <w:strike w:val="0"/>
          <w:color w:val="000000"/>
          <w:sz w:val="22"/>
          <w:szCs w:val="22"/>
          <w:u w:val="single"/>
          <w:shd w:val="clear" w:fill="auto"/>
          <w:vertAlign w:val="baseline"/>
          <w:rtl w:val="0"/>
        </w:rPr>
        <w:t xml:space="preserve">Section 1.13</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shall control.    </w:t>
      </w:r>
    </w:p>
    <w:p xmlns:wp14="http://schemas.microsoft.com/office/word/2010/wordml" w:rsidRPr="00000000" w:rsidR="00000000" w:rsidDel="00000000" w:rsidP="00000000" w:rsidRDefault="00000000" w14:paraId="0000002E" wp14:textId="77777777">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fill="auto"/>
        <w:spacing w:before="0" w:after="120" w:line="240" w:lineRule="auto"/>
        <w:ind w:left="0" w:right="0" w:firstLine="72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Assignment</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Buyer may assign this Contract or any of its rights hereunder to any person, partnership, corporation or other entity without notice to Seller.  Seller’s consent to such assignment is not necessary or required.  </w:t>
      </w:r>
    </w:p>
    <w:p xmlns:wp14="http://schemas.microsoft.com/office/word/2010/wordml" w:rsidRPr="00000000" w:rsidR="00000000" w:rsidDel="00000000" w:rsidP="00000000" w:rsidRDefault="00000000" w14:paraId="0000002F" wp14:textId="77777777">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fill="auto"/>
        <w:spacing w:before="0" w:after="120" w:line="240" w:lineRule="auto"/>
        <w:ind w:left="0" w:right="0" w:firstLine="72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Buyer's Marketing of its Contract Interest</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Buyer has the right to market its contract interest in the Property in Buyer's sole discretion, which may include, but is not limited to listing the Property and Buyer's contract interest in the Property on any Multiple Listing Service ("MLS").  Seller, hereby appoints Buyer as its attorney in fact with the full power and authority to act in the name and place of Seller for the execution of any and all documents necessary to list the Property and Buyer's contract interest in the Property on the MLS.  </w:t>
      </w:r>
    </w:p>
    <w:p xmlns:wp14="http://schemas.microsoft.com/office/word/2010/wordml" w:rsidRPr="00000000" w:rsidR="00000000" w:rsidDel="00000000" w:rsidP="00000000" w:rsidRDefault="00000000" w14:paraId="00000030" wp14:textId="77777777">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fill="auto"/>
        <w:spacing w:before="0" w:after="120" w:line="240" w:lineRule="auto"/>
        <w:ind w:left="0" w:right="0" w:firstLine="72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Time is of the Essence.</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Time is of the essence with respect to the performance of all terms, conditions and provisions of this Contract.  </w:t>
      </w:r>
    </w:p>
    <w:p xmlns:wp14="http://schemas.microsoft.com/office/word/2010/wordml" w:rsidRPr="00000000" w:rsidR="00000000" w:rsidDel="00000000" w:rsidP="00000000" w:rsidRDefault="00000000" w14:paraId="00000031" wp14:textId="77777777">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fill="auto"/>
        <w:spacing w:before="0" w:after="120" w:line="240" w:lineRule="auto"/>
        <w:ind w:left="0" w:right="0" w:firstLine="72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Choice of Law.</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This Contract shall be governed and enforced under the laws of the state where the Property is located without regard to any conflict of law provisions. </w:t>
      </w:r>
    </w:p>
    <w:p xmlns:wp14="http://schemas.microsoft.com/office/word/2010/wordml" w:rsidRPr="00000000" w:rsidR="00000000" w:rsidDel="00000000" w:rsidP="00000000" w:rsidRDefault="00000000" w14:paraId="00000032" wp14:textId="77777777">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fill="auto"/>
        <w:spacing w:before="0" w:after="120" w:line="240" w:lineRule="auto"/>
        <w:ind w:left="0" w:right="0" w:firstLine="720"/>
        <w:jc w:val="both"/>
        <w:rPr>
          <w:rFonts w:ascii="Times New Roman" w:hAnsi="Times New Roman" w:eastAsia="Times New Roman" w:cs="Times New Roman"/>
          <w:b w:val="0"/>
          <w:i w:val="0"/>
          <w:smallCaps w:val="0"/>
          <w:strike w:val="0"/>
          <w:color w:val="000000"/>
          <w:sz w:val="22"/>
          <w:szCs w:val="22"/>
          <w:u w:val="none"/>
          <w:shd w:val="clear" w:fill="auto"/>
          <w:vertAlign w:val="baseline"/>
        </w:rPr>
      </w:pPr>
      <w:bookmarkStart w:name="_heading=h.1fob9te" w:colFirst="0" w:colLast="0" w:id="2"/>
      <w:bookmarkEnd w:id="2"/>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Memorandum of Contract.</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Seller agrees that Buyer may execute, acknowledge, and record a memorandum or affidavit of this Contract in the official records of the recorder of the county in which the Property is located.  Seller’s signature on any affidavit or memorandum is not required for the recording of the same.    </w:t>
      </w:r>
    </w:p>
    <w:p xmlns:wp14="http://schemas.microsoft.com/office/word/2010/wordml" w:rsidRPr="00000000" w:rsidR="00000000" w:rsidDel="00000000" w:rsidP="00000000" w:rsidRDefault="00000000" w14:paraId="00000033" wp14:textId="77777777">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fill="auto"/>
        <w:spacing w:before="0" w:after="120" w:line="240" w:lineRule="auto"/>
        <w:ind w:left="0" w:right="0" w:firstLine="72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Electronic Execution and Counterparts</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This Contract may be executed by electronic means and in any number of counterparts, each of which shall be deemed an original and all of which when taken together shall constitute one instrument.  </w:t>
      </w:r>
    </w:p>
    <w:p xmlns:wp14="http://schemas.microsoft.com/office/word/2010/wordml" w:rsidRPr="00000000" w:rsidR="00000000" w:rsidDel="00000000" w:rsidP="00000000" w:rsidRDefault="00000000" w14:paraId="00000034" wp14:textId="77777777">
      <w:pPr>
        <w:keepNext w:val="0"/>
        <w:keepLines w:val="0"/>
        <w:pageBreakBefore w:val="0"/>
        <w:widowControl w:val="1"/>
        <w:numPr>
          <w:ilvl w:val="1"/>
          <w:numId w:val="1"/>
        </w:numPr>
        <w:pBdr>
          <w:top w:val="nil" w:sz="0" w:space="0"/>
          <w:left w:val="nil" w:sz="0" w:space="0"/>
          <w:bottom w:val="nil" w:sz="0" w:space="0"/>
          <w:right w:val="nil" w:sz="0" w:space="0"/>
          <w:between w:val="nil" w:sz="0" w:space="0"/>
        </w:pBdr>
        <w:shd w:val="clear" w:fill="auto"/>
        <w:spacing w:before="0" w:after="120" w:line="240" w:lineRule="auto"/>
        <w:ind w:left="0" w:right="0" w:firstLine="720"/>
        <w:jc w:val="both"/>
        <w:rPr>
          <w:rFonts w:ascii="Times New Roman" w:hAnsi="Times New Roman" w:eastAsia="Times New Roman" w:cs="Times New Roman"/>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1"/>
          <w:smallCaps w:val="0"/>
          <w:strike w:val="0"/>
          <w:color w:val="000000"/>
          <w:sz w:val="22"/>
          <w:szCs w:val="22"/>
          <w:u w:val="none"/>
          <w:shd w:val="clear" w:fill="auto"/>
          <w:vertAlign w:val="baseline"/>
          <w:rtl w:val="0"/>
        </w:rPr>
        <w:t xml:space="preserve">Buyer Disclosures and Voluntary Agreement</w:t>
      </w: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Seller understands and acknowledges that Buyer is a Wholesale Buyer, which means Buyer is an investor who, in its discretion, may assign its contractual interest in the Property for a profit.  The Purchase Price may not reflect the Property's fair market value.  </w:t>
      </w:r>
    </w:p>
    <w:p xmlns:wp14="http://schemas.microsoft.com/office/word/2010/wordml" w:rsidRPr="00000000" w:rsidR="00000000" w:rsidDel="00000000" w:rsidP="00000000" w:rsidRDefault="00000000" w14:paraId="00000035"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6"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7"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center"/>
        <w:rPr>
          <w:rFonts w:ascii="Times New Roman" w:hAnsi="Times New Roman" w:eastAsia="Times New Roman" w:cs="Times New Roman"/>
          <w:b w:val="1"/>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4"/>
          <w:szCs w:val="24"/>
          <w:u w:val="none"/>
          <w:shd w:val="clear" w:fill="auto"/>
          <w:vertAlign w:val="baseline"/>
          <w:rtl w:val="0"/>
        </w:rPr>
        <w:t xml:space="preserve">[SIGNATURES ON THE FOLLOWING PAGE]</w:t>
      </w:r>
    </w:p>
    <w:p xmlns:wp14="http://schemas.microsoft.com/office/word/2010/wordml" w:rsidRPr="00000000" w:rsidR="00000000" w:rsidDel="00000000" w:rsidP="00000000" w:rsidRDefault="00000000" w14:paraId="00000038"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9"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A"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B"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120" w:line="240" w:lineRule="auto"/>
        <w:ind w:left="0" w:right="0" w:firstLine="0"/>
        <w:jc w:val="center"/>
        <w:rPr>
          <w:rFonts w:ascii="Times New Roman" w:hAnsi="Times New Roman" w:eastAsia="Times New Roman" w:cs="Times New Roman"/>
          <w:b w:val="1"/>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1"/>
          <w:i w:val="0"/>
          <w:smallCaps w:val="0"/>
          <w:strike w:val="0"/>
          <w:color w:val="000000"/>
          <w:sz w:val="22"/>
          <w:szCs w:val="22"/>
          <w:u w:val="none"/>
          <w:shd w:val="clear" w:fill="auto"/>
          <w:vertAlign w:val="baseline"/>
          <w:rtl w:val="0"/>
        </w:rPr>
        <w:t xml:space="preserve">Seller acknowledges and agrees that Seller has read and fully understands the terms and conditions of this Contract and is entering into this Contract voluntarily and has not been threatened, coerced, or intimidated into signing this Contract.</w:t>
      </w:r>
    </w:p>
    <w:p xmlns:wp14="http://schemas.microsoft.com/office/word/2010/wordml" w:rsidRPr="00000000" w:rsidR="00000000" w:rsidDel="00000000" w:rsidP="00000000" w:rsidRDefault="00000000" w14:paraId="0000003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tbl>
      <w:tblPr>
        <w:tblStyle w:val="Table2"/>
        <w:tblW w:w="10440.0" w:type="dxa"/>
        <w:jc w:val="left"/>
        <w:tblInd w:w="-9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5495"/>
        <w:gridCol w:w="4945"/>
        <w:tblGridChange w:id="0">
          <w:tblGrid>
            <w:gridCol w:w="5495"/>
            <w:gridCol w:w="4945"/>
          </w:tblGrid>
        </w:tblGridChange>
      </w:tblGrid>
      <w:tr xmlns:wp14="http://schemas.microsoft.com/office/word/2010/wordml" w14:paraId="67A0940A" wp14:textId="77777777">
        <w:trPr>
          <w:cantSplit w:val="0"/>
          <w:trHeight w:val="4850" w:hRule="atLeast"/>
          <w:tblHeader w:val="0"/>
        </w:trPr>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03E" wp14:textId="77777777">
            <w:pPr>
              <w:spacing w:after="240" w:lineRule="auto"/>
              <w:ind w:left="-187" w:right="-446" w:firstLine="0"/>
              <w:jc w:val="both"/>
              <w:rPr>
                <w:sz w:val="22"/>
                <w:szCs w:val="22"/>
              </w:rPr>
            </w:pPr>
            <w:r w:rsidRPr="00000000" w:rsidDel="00000000" w:rsidR="00000000">
              <w:rPr>
                <w:sz w:val="22"/>
                <w:szCs w:val="22"/>
                <w:rtl w:val="0"/>
              </w:rPr>
              <w:t xml:space="preserve">APPROVED AND ACCEPTED BY SELLER </w:t>
            </w:r>
          </w:p>
          <w:p w:rsidRPr="00000000" w:rsidR="00000000" w:rsidDel="00000000" w:rsidP="00000000" w:rsidRDefault="00000000" w14:paraId="0000003F" wp14:textId="77777777">
            <w:pPr>
              <w:spacing w:after="120" w:lineRule="auto"/>
              <w:ind w:left="-187" w:right="-446" w:firstLine="0"/>
              <w:jc w:val="both"/>
              <w:rPr>
                <w:sz w:val="22"/>
                <w:szCs w:val="22"/>
              </w:rPr>
            </w:pPr>
            <w:r w:rsidRPr="00000000" w:rsidDel="00000000" w:rsidR="00000000">
              <w:rPr>
                <w:sz w:val="22"/>
                <w:szCs w:val="22"/>
                <w:rtl w:val="0"/>
              </w:rPr>
              <w:t xml:space="preserve">on _____________________________, 20___:</w:t>
            </w:r>
          </w:p>
          <w:p w:rsidRPr="00000000" w:rsidR="00000000" w:rsidDel="00000000" w:rsidP="00000000" w:rsidRDefault="00000000" w14:paraId="00000040" wp14:textId="77777777">
            <w:pPr>
              <w:ind w:left="-180" w:firstLine="0"/>
              <w:rPr>
                <w:sz w:val="22"/>
                <w:szCs w:val="22"/>
              </w:rPr>
            </w:pPr>
            <w:r w:rsidRPr="00000000" w:rsidDel="00000000" w:rsidR="00000000">
              <w:rPr>
                <w:sz w:val="22"/>
                <w:szCs w:val="22"/>
                <w:rtl w:val="0"/>
              </w:rPr>
              <w:t xml:space="preserve">SELLER:  </w:t>
            </w:r>
          </w:p>
          <w:p w:rsidRPr="00000000" w:rsidR="00000000" w:rsidDel="00000000" w:rsidP="00000000" w:rsidRDefault="00000000" w14:paraId="00000041" wp14:textId="77777777">
            <w:pPr>
              <w:ind w:left="-180" w:firstLine="0"/>
              <w:rPr>
                <w:sz w:val="22"/>
                <w:szCs w:val="22"/>
              </w:rPr>
            </w:pPr>
            <w:r w:rsidRPr="00000000" w:rsidDel="00000000" w:rsidR="00000000">
              <w:rPr>
                <w:rtl w:val="0"/>
              </w:rPr>
            </w:r>
          </w:p>
          <w:p w:rsidRPr="00000000" w:rsidR="00000000" w:rsidDel="00000000" w:rsidP="00000000" w:rsidRDefault="00000000" w14:paraId="00000042" wp14:textId="77777777">
            <w:pPr>
              <w:spacing w:after="360" w:lineRule="auto"/>
              <w:ind w:left="-187" w:firstLine="0"/>
              <w:rPr>
                <w:sz w:val="22"/>
                <w:szCs w:val="22"/>
              </w:rPr>
            </w:pPr>
            <w:r w:rsidRPr="00000000" w:rsidDel="00000000" w:rsidR="00000000">
              <w:rPr>
                <w:sz w:val="22"/>
                <w:szCs w:val="22"/>
                <w:rtl w:val="0"/>
              </w:rPr>
              <w:t xml:space="preserve">______________________________________</w:t>
            </w:r>
          </w:p>
          <w:p w:rsidRPr="00000000" w:rsidR="00000000" w:rsidDel="00000000" w:rsidP="00000000" w:rsidRDefault="00000000" w14:paraId="00000043" wp14:textId="77777777">
            <w:pPr>
              <w:spacing w:after="120" w:lineRule="auto"/>
              <w:ind w:left="-187" w:firstLine="0"/>
              <w:rPr>
                <w:sz w:val="22"/>
                <w:szCs w:val="22"/>
              </w:rPr>
            </w:pPr>
            <w:r w:rsidRPr="00000000" w:rsidDel="00000000" w:rsidR="00000000">
              <w:rPr>
                <w:sz w:val="22"/>
                <w:szCs w:val="22"/>
                <w:rtl w:val="0"/>
              </w:rPr>
              <w:t xml:space="preserve">______________________________________</w:t>
            </w:r>
          </w:p>
          <w:p w:rsidRPr="00000000" w:rsidR="00000000" w:rsidDel="00000000" w:rsidP="00000000" w:rsidRDefault="00000000" w14:paraId="00000044" wp14:textId="77777777">
            <w:pPr>
              <w:spacing w:after="360" w:lineRule="auto"/>
              <w:ind w:left="-187" w:firstLine="0"/>
              <w:rPr>
                <w:sz w:val="22"/>
                <w:szCs w:val="22"/>
              </w:rPr>
            </w:pPr>
            <w:r w:rsidRPr="00000000" w:rsidDel="00000000" w:rsidR="00000000">
              <w:rPr>
                <w:rtl w:val="0"/>
              </w:rPr>
            </w:r>
          </w:p>
          <w:p w:rsidRPr="00000000" w:rsidR="00000000" w:rsidDel="00000000" w:rsidP="00000000" w:rsidRDefault="00000000" w14:paraId="00000045" wp14:textId="77777777">
            <w:pPr>
              <w:spacing w:after="360" w:lineRule="auto"/>
              <w:ind w:left="-187" w:firstLine="0"/>
              <w:rPr>
                <w:sz w:val="22"/>
                <w:szCs w:val="22"/>
              </w:rPr>
            </w:pPr>
            <w:r w:rsidRPr="00000000" w:rsidDel="00000000" w:rsidR="00000000">
              <w:rPr>
                <w:sz w:val="22"/>
                <w:szCs w:val="22"/>
                <w:rtl w:val="0"/>
              </w:rPr>
              <w:t xml:space="preserve">SELLER'S CONTACT INFORMATION: </w:t>
            </w:r>
          </w:p>
          <w:p w:rsidRPr="00000000" w:rsidR="00000000" w:rsidDel="00000000" w:rsidP="00000000" w:rsidRDefault="00000000" w14:paraId="00000046" wp14:textId="77777777">
            <w:pPr>
              <w:spacing w:after="320" w:lineRule="auto"/>
              <w:ind w:left="-187" w:firstLine="0"/>
              <w:rPr>
                <w:sz w:val="22"/>
                <w:szCs w:val="22"/>
              </w:rPr>
            </w:pPr>
            <w:r w:rsidRPr="00000000" w:rsidDel="00000000" w:rsidR="00000000">
              <w:rPr>
                <w:sz w:val="22"/>
                <w:szCs w:val="22"/>
                <w:rtl w:val="0"/>
              </w:rPr>
              <w:t xml:space="preserve">Address: _______________________________</w:t>
            </w:r>
          </w:p>
          <w:p w:rsidRPr="00000000" w:rsidR="00000000" w:rsidDel="00000000" w:rsidP="00000000" w:rsidRDefault="00000000" w14:paraId="00000047" wp14:textId="77777777">
            <w:pPr>
              <w:spacing w:after="320" w:lineRule="auto"/>
              <w:ind w:left="-187" w:firstLine="0"/>
              <w:rPr>
                <w:sz w:val="22"/>
                <w:szCs w:val="22"/>
              </w:rPr>
            </w:pPr>
            <w:r w:rsidRPr="00000000" w:rsidDel="00000000" w:rsidR="00000000">
              <w:rPr>
                <w:sz w:val="22"/>
                <w:szCs w:val="22"/>
                <w:rtl w:val="0"/>
              </w:rPr>
              <w:t xml:space="preserve">______________________________________</w:t>
            </w:r>
          </w:p>
          <w:p w:rsidRPr="00000000" w:rsidR="00000000" w:rsidDel="00000000" w:rsidP="00000000" w:rsidRDefault="00000000" w14:paraId="00000048" wp14:textId="77777777">
            <w:pPr>
              <w:spacing w:after="320" w:lineRule="auto"/>
              <w:ind w:left="-144" w:firstLine="0"/>
              <w:rPr>
                <w:sz w:val="22"/>
                <w:szCs w:val="22"/>
              </w:rPr>
            </w:pPr>
            <w:r w:rsidRPr="00000000" w:rsidDel="00000000" w:rsidR="00000000">
              <w:rPr>
                <w:sz w:val="22"/>
                <w:szCs w:val="22"/>
                <w:rtl w:val="0"/>
              </w:rPr>
              <w:t xml:space="preserve">Email: ____________ / Phone: ___________</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049" wp14:textId="77777777">
            <w:pPr>
              <w:spacing w:after="240" w:lineRule="auto"/>
              <w:jc w:val="both"/>
              <w:rPr>
                <w:sz w:val="22"/>
                <w:szCs w:val="22"/>
              </w:rPr>
            </w:pPr>
            <w:r w:rsidRPr="00000000" w:rsidDel="00000000" w:rsidR="00000000">
              <w:rPr>
                <w:sz w:val="22"/>
                <w:szCs w:val="22"/>
                <w:rtl w:val="0"/>
              </w:rPr>
              <w:t xml:space="preserve">APPROVED AND ACCEPTED BY BUYER</w:t>
            </w:r>
          </w:p>
          <w:p w:rsidRPr="00000000" w:rsidR="00000000" w:rsidDel="00000000" w:rsidP="00000000" w:rsidRDefault="00000000" w14:paraId="0000004A" wp14:textId="77777777">
            <w:pPr>
              <w:spacing w:after="120" w:lineRule="auto"/>
              <w:jc w:val="both"/>
              <w:rPr>
                <w:sz w:val="22"/>
                <w:szCs w:val="22"/>
              </w:rPr>
            </w:pPr>
            <w:r w:rsidRPr="00000000" w:rsidDel="00000000" w:rsidR="00000000">
              <w:rPr>
                <w:sz w:val="22"/>
                <w:szCs w:val="22"/>
                <w:rtl w:val="0"/>
              </w:rPr>
              <w:t xml:space="preserve">on ______________________________, 20___:</w:t>
            </w:r>
          </w:p>
          <w:p w:rsidRPr="00000000" w:rsidR="00000000" w:rsidDel="00000000" w:rsidP="00000000" w:rsidRDefault="00000000" w14:paraId="0000004B" wp14:textId="77777777">
            <w:pPr>
              <w:jc w:val="both"/>
              <w:rPr>
                <w:sz w:val="22"/>
                <w:szCs w:val="22"/>
              </w:rPr>
            </w:pPr>
            <w:r w:rsidRPr="00000000" w:rsidDel="00000000" w:rsidR="00000000">
              <w:rPr>
                <w:sz w:val="22"/>
                <w:szCs w:val="22"/>
                <w:rtl w:val="0"/>
              </w:rPr>
              <w:t xml:space="preserve">BUYER:</w:t>
            </w:r>
          </w:p>
          <w:p w:rsidRPr="00000000" w:rsidR="00000000" w:rsidDel="00000000" w:rsidP="00000000" w:rsidRDefault="00000000" w14:paraId="0000004C" wp14:textId="77777777">
            <w:pPr>
              <w:jc w:val="both"/>
              <w:rPr>
                <w:sz w:val="22"/>
                <w:szCs w:val="22"/>
              </w:rPr>
            </w:pPr>
            <w:r w:rsidRPr="00000000" w:rsidDel="00000000" w:rsidR="00000000">
              <w:rPr>
                <w:rtl w:val="0"/>
              </w:rPr>
            </w:r>
          </w:p>
          <w:p w:rsidRPr="00000000" w:rsidR="00000000" w:rsidDel="00000000" w:rsidP="00000000" w:rsidRDefault="00000000" w14:paraId="0000004D" wp14:textId="77777777">
            <w:pPr>
              <w:spacing w:after="360" w:lineRule="auto"/>
              <w:jc w:val="both"/>
              <w:rPr>
                <w:smallCaps w:val="1"/>
                <w:sz w:val="22"/>
                <w:szCs w:val="22"/>
              </w:rPr>
            </w:pPr>
            <w:r w:rsidRPr="00000000" w:rsidDel="00000000" w:rsidR="00000000">
              <w:rPr>
                <w:smallCaps w:val="1"/>
                <w:sz w:val="22"/>
                <w:szCs w:val="22"/>
                <w:rtl w:val="0"/>
              </w:rPr>
              <w:t xml:space="preserve">COMPANY NAME:</w:t>
            </w:r>
          </w:p>
          <w:p w:rsidRPr="00000000" w:rsidR="00000000" w:rsidDel="00000000" w:rsidP="00000000" w:rsidRDefault="00000000" w14:paraId="0000004E" wp14:textId="77777777">
            <w:pPr>
              <w:spacing w:after="360" w:lineRule="auto"/>
              <w:jc w:val="both"/>
              <w:rPr>
                <w:sz w:val="22"/>
                <w:szCs w:val="22"/>
              </w:rPr>
            </w:pPr>
            <w:r w:rsidRPr="00000000" w:rsidDel="00000000" w:rsidR="00000000">
              <w:rPr>
                <w:smallCaps w:val="1"/>
                <w:sz w:val="22"/>
                <w:szCs w:val="22"/>
                <w:rtl w:val="0"/>
              </w:rPr>
              <w:t xml:space="preserve">______________________________________</w:t>
            </w:r>
            <w:r w:rsidRPr="00000000" w:rsidDel="00000000" w:rsidR="00000000">
              <w:rPr>
                <w:rtl w:val="0"/>
              </w:rPr>
            </w:r>
          </w:p>
          <w:p w:rsidRPr="00000000" w:rsidR="00000000" w:rsidDel="00000000" w:rsidP="00000000" w:rsidRDefault="00000000" w14:paraId="0000004F" wp14:textId="77777777">
            <w:pPr>
              <w:spacing w:after="360" w:lineRule="auto"/>
              <w:jc w:val="both"/>
              <w:rPr>
                <w:sz w:val="22"/>
                <w:szCs w:val="22"/>
              </w:rPr>
            </w:pPr>
            <w:r w:rsidRPr="00000000" w:rsidDel="00000000" w:rsidR="00000000">
              <w:rPr>
                <w:sz w:val="22"/>
                <w:szCs w:val="22"/>
                <w:rtl w:val="0"/>
              </w:rPr>
              <w:t xml:space="preserve">By:___________________________________  </w:t>
            </w:r>
          </w:p>
          <w:p w:rsidRPr="00000000" w:rsidR="00000000" w:rsidDel="00000000" w:rsidP="00000000" w:rsidRDefault="00000000" w14:paraId="00000050" wp14:textId="77777777">
            <w:pPr>
              <w:spacing w:after="120" w:lineRule="auto"/>
              <w:jc w:val="both"/>
              <w:rPr>
                <w:sz w:val="22"/>
                <w:szCs w:val="22"/>
              </w:rPr>
            </w:pPr>
            <w:r w:rsidRPr="00000000" w:rsidDel="00000000" w:rsidR="00000000">
              <w:rPr>
                <w:sz w:val="22"/>
                <w:szCs w:val="22"/>
                <w:rtl w:val="0"/>
              </w:rPr>
              <w:t xml:space="preserve">Its: ___________________________________</w:t>
            </w:r>
          </w:p>
          <w:p w:rsidRPr="00000000" w:rsidR="00000000" w:rsidDel="00000000" w:rsidP="00000000" w:rsidRDefault="00000000" w14:paraId="00000051" wp14:textId="77777777">
            <w:pPr>
              <w:spacing w:after="240" w:lineRule="auto"/>
              <w:rPr>
                <w:sz w:val="22"/>
                <w:szCs w:val="22"/>
              </w:rPr>
            </w:pPr>
            <w:r w:rsidRPr="00000000" w:rsidDel="00000000" w:rsidR="00000000">
              <w:rPr>
                <w:rtl w:val="0"/>
              </w:rPr>
            </w:r>
          </w:p>
          <w:p w:rsidRPr="00000000" w:rsidR="00000000" w:rsidDel="00000000" w:rsidP="00000000" w:rsidRDefault="00000000" w14:paraId="00000052" wp14:textId="77777777">
            <w:pPr>
              <w:spacing w:after="240" w:lineRule="auto"/>
              <w:rPr>
                <w:sz w:val="22"/>
                <w:szCs w:val="22"/>
              </w:rPr>
            </w:pPr>
            <w:r w:rsidRPr="00000000" w:rsidDel="00000000" w:rsidR="00000000">
              <w:rPr>
                <w:sz w:val="22"/>
                <w:szCs w:val="22"/>
                <w:rtl w:val="0"/>
              </w:rPr>
              <w:t xml:space="preserve">BUYER'S CONTACT INFORMATION: </w:t>
            </w:r>
          </w:p>
          <w:p w:rsidRPr="00000000" w:rsidR="00000000" w:rsidDel="00000000" w:rsidP="00000000" w:rsidRDefault="00000000" w14:paraId="00000053" wp14:textId="77777777">
            <w:pPr>
              <w:spacing w:after="320" w:lineRule="auto"/>
              <w:rPr>
                <w:sz w:val="22"/>
                <w:szCs w:val="22"/>
              </w:rPr>
            </w:pPr>
            <w:r w:rsidRPr="00000000" w:rsidDel="00000000" w:rsidR="00000000">
              <w:rPr>
                <w:sz w:val="22"/>
                <w:szCs w:val="22"/>
                <w:rtl w:val="0"/>
              </w:rPr>
              <w:t xml:space="preserve">Address: _______________________________</w:t>
            </w:r>
          </w:p>
          <w:p w:rsidRPr="00000000" w:rsidR="00000000" w:rsidDel="00000000" w:rsidP="00000000" w:rsidRDefault="00000000" w14:paraId="00000054" wp14:textId="77777777">
            <w:pPr>
              <w:spacing w:after="320" w:lineRule="auto"/>
              <w:rPr>
                <w:sz w:val="22"/>
                <w:szCs w:val="22"/>
              </w:rPr>
            </w:pPr>
            <w:r w:rsidRPr="00000000" w:rsidDel="00000000" w:rsidR="00000000">
              <w:rPr>
                <w:sz w:val="22"/>
                <w:szCs w:val="22"/>
                <w:rtl w:val="0"/>
              </w:rPr>
              <w:t xml:space="preserve">_______________________________________</w:t>
            </w:r>
          </w:p>
          <w:p w:rsidRPr="00000000" w:rsidR="00000000" w:rsidDel="00000000" w:rsidP="00000000" w:rsidRDefault="00000000" w14:paraId="00000055" wp14:textId="77777777">
            <w:pPr>
              <w:spacing w:after="320" w:lineRule="auto"/>
              <w:rPr>
                <w:sz w:val="22"/>
                <w:szCs w:val="22"/>
              </w:rPr>
            </w:pPr>
            <w:r w:rsidRPr="00000000" w:rsidDel="00000000" w:rsidR="00000000">
              <w:rPr>
                <w:sz w:val="22"/>
                <w:szCs w:val="22"/>
                <w:rtl w:val="0"/>
              </w:rPr>
              <w:t xml:space="preserve">Email: ____________ / Phone: ______________</w:t>
            </w:r>
          </w:p>
        </w:tc>
      </w:tr>
    </w:tbl>
    <w:p xmlns:wp14="http://schemas.microsoft.com/office/word/2010/wordml" w:rsidRPr="00000000" w:rsidR="00000000" w:rsidDel="00000000" w:rsidP="00000000" w:rsidRDefault="00000000" w14:paraId="00000056"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57"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58"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59"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5A"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5B"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5C"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5D"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5E"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5F"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0"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1"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2"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3"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4"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5"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6"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7"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8"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9"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A" wp14:textId="77777777">
      <w:pPr>
        <w:jc w:val="center"/>
        <w:rPr>
          <w:b w:val="1"/>
          <w:sz w:val="22"/>
          <w:szCs w:val="22"/>
        </w:rPr>
      </w:pPr>
      <w:r w:rsidRPr="00000000" w:rsidDel="00000000" w:rsidR="00000000">
        <w:rPr>
          <w:rtl w:val="0"/>
        </w:rPr>
      </w:r>
    </w:p>
    <w:p xmlns:wp14="http://schemas.microsoft.com/office/word/2010/wordml" w:rsidRPr="00000000" w:rsidR="00000000" w:rsidDel="00000000" w:rsidP="00000000" w:rsidRDefault="00000000" w14:paraId="0000006B" wp14:textId="77777777">
      <w:pPr>
        <w:rPr>
          <w:sz w:val="22"/>
          <w:szCs w:val="22"/>
        </w:rPr>
      </w:pPr>
      <w:r w:rsidRPr="00000000" w:rsidDel="00000000" w:rsidR="00000000">
        <w:rPr>
          <w:rtl w:val="0"/>
        </w:rPr>
      </w:r>
    </w:p>
    <w:sectPr>
      <w:footerReference w:type="default" r:id="rId9"/>
      <w:footerReference w:type="first" r:id="rId10"/>
      <w:pgSz w:w="12240" w:h="15840" w:orient="portrait"/>
      <w:pgMar w:top="1008" w:right="864" w:bottom="1008" w:lef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Gothic"/>
  <w:font w:name="Arial Unicode MS"/>
  <w:font w:name="Time New Roman"/>
  <w:font w:name="Quattrocento Sans">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C"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320"/>
        <w:tab w:val="right" w:pos="9360"/>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6D"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320"/>
        <w:tab w:val="right" w:pos="9360"/>
      </w:tabs>
      <w:spacing w:before="0" w:after="0" w:line="240" w:lineRule="auto"/>
      <w:ind w:left="0" w:right="0" w:firstLine="0"/>
      <w:jc w:val="righ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Buyer Initials: ______/______</w:t>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E"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320"/>
        <w:tab w:val="right" w:pos="9360"/>
      </w:tabs>
      <w:spacing w:before="0" w:after="0" w:line="240" w:lineRule="auto"/>
      <w:ind w:left="0" w:right="0" w:firstLine="0"/>
      <w:jc w:val="center"/>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Pr>
      <w:fldChar w:fldCharType="begin"/>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Pr>
      <w:instrText xml:space="preserve">PAGE</w:instrText>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Pr>
      <w:fldChar w:fldCharType="separate"/>
    </w: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6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320"/>
        <w:tab w:val="right" w:pos="9360"/>
      </w:tabs>
      <w:spacing w:before="0" w:after="0" w:line="240" w:lineRule="auto"/>
      <w:ind w:left="0" w:right="0" w:firstLine="0"/>
      <w:jc w:val="right"/>
      <w:rPr>
        <w:rFonts w:ascii="Times New Roman" w:hAnsi="Times New Roman" w:eastAsia="Times New Roman" w:cs="Times New Roman"/>
        <w:b w:val="0"/>
        <w:i w:val="0"/>
        <w:smallCaps w:val="0"/>
        <w:strike w:val="0"/>
        <w:color w:val="000000"/>
        <w:sz w:val="20"/>
        <w:szCs w:val="20"/>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0"/>
        <w:szCs w:val="20"/>
        <w:u w:val="none"/>
        <w:shd w:val="clear" w:fill="auto"/>
        <w:vertAlign w:val="baseline"/>
        <w:rtl w:val="0"/>
      </w:rPr>
      <w:t xml:space="preserve">Seller Initials: ______/______                                                                                                                         Buyer Initials: ________</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b w:val="0"/>
        <w:i w:val="0"/>
        <w:smallCaps w:val="0"/>
        <w:color w:val="000000"/>
        <w:u w:val="none"/>
      </w:rPr>
    </w:lvl>
    <w:lvl w:ilvl="1">
      <w:start w:val="1"/>
      <w:numFmt w:val="decimal"/>
      <w:lvlText w:val="%1.%2"/>
      <w:lvlJc w:val="left"/>
      <w:pPr>
        <w:ind w:left="0" w:firstLine="720"/>
      </w:pPr>
      <w:rPr>
        <w:rFonts w:ascii="Times New Roman" w:hAnsi="Times New Roman" w:eastAsia="Times New Roman" w:cs="Times New Roman"/>
        <w:b w:val="0"/>
        <w:i w:val="0"/>
        <w:smallCaps w:val="0"/>
        <w:color w:val="000000"/>
        <w:u w:val="none"/>
      </w:rPr>
    </w:lvl>
    <w:lvl w:ilvl="2">
      <w:start w:val="1"/>
      <w:numFmt w:val="lowerLetter"/>
      <w:lvlText w:val="(%3)"/>
      <w:lvlJc w:val="left"/>
      <w:pPr>
        <w:ind w:left="0" w:firstLine="1440"/>
      </w:pPr>
      <w:rPr>
        <w:b w:val="0"/>
        <w:i w:val="0"/>
        <w:smallCaps w:val="0"/>
        <w:color w:val="000000"/>
        <w:u w:val="none"/>
      </w:rPr>
    </w:lvl>
    <w:lvl w:ilvl="3">
      <w:start w:val="1"/>
      <w:numFmt w:val="lowerRoman"/>
      <w:lvlText w:val="(%4)"/>
      <w:lvlJc w:val="left"/>
      <w:pPr>
        <w:ind w:left="0" w:firstLine="2160"/>
      </w:pPr>
      <w:rPr>
        <w:b w:val="0"/>
        <w:i w:val="0"/>
        <w:smallCaps w:val="0"/>
        <w:color w:val="000000"/>
        <w:u w:val="none"/>
      </w:rPr>
    </w:lvl>
    <w:lvl w:ilvl="4">
      <w:start w:val="1"/>
      <w:numFmt w:val="decimal"/>
      <w:lvlText w:val="(%5)"/>
      <w:lvlJc w:val="left"/>
      <w:pPr>
        <w:ind w:left="0" w:firstLine="2880"/>
      </w:pPr>
      <w:rPr>
        <w:b w:val="0"/>
        <w:i w:val="0"/>
        <w:smallCaps w:val="0"/>
        <w:color w:val="000000"/>
        <w:u w:val="none"/>
      </w:rPr>
    </w:lvl>
    <w:lvl w:ilvl="5">
      <w:start w:val="1"/>
      <w:numFmt w:val="lowerLetter"/>
      <w:lvlText w:val="%6."/>
      <w:lvlJc w:val="left"/>
      <w:pPr>
        <w:ind w:left="0" w:firstLine="3600"/>
      </w:pPr>
      <w:rPr>
        <w:b w:val="0"/>
        <w:i w:val="0"/>
        <w:smallCaps w:val="0"/>
        <w:color w:val="000000"/>
        <w:u w:val="none"/>
      </w:rPr>
    </w:lvl>
    <w:lvl w:ilvl="6">
      <w:start w:val="1"/>
      <w:numFmt w:val="lowerRoman"/>
      <w:lvlText w:val="%7."/>
      <w:lvlJc w:val="left"/>
      <w:pPr>
        <w:ind w:left="0" w:firstLine="4320"/>
      </w:pPr>
      <w:rPr>
        <w:b w:val="0"/>
        <w:i w:val="0"/>
        <w:smallCaps w:val="0"/>
        <w:color w:val="000000"/>
        <w:u w:val="none"/>
      </w:rPr>
    </w:lvl>
    <w:lvl w:ilvl="7">
      <w:start w:val="1"/>
      <w:numFmt w:val="lowerLetter"/>
      <w:lvlText w:val="(%8)"/>
      <w:lvlJc w:val="left"/>
      <w:pPr>
        <w:ind w:left="0" w:firstLine="720"/>
      </w:pPr>
      <w:rPr>
        <w:b w:val="0"/>
        <w:i w:val="0"/>
        <w:smallCaps w:val="0"/>
        <w:color w:val="000000"/>
        <w:u w:val="none"/>
      </w:rPr>
    </w:lvl>
    <w:lvl w:ilvl="8">
      <w:start w:val="1"/>
      <w:numFmt w:val="lowerRoman"/>
      <w:lvlText w:val="(%9)"/>
      <w:lvlJc w:val="left"/>
      <w:pPr>
        <w:ind w:left="0" w:firstLine="1440"/>
      </w:pPr>
      <w:rPr>
        <w:b w:val="0"/>
        <w:i w:val="0"/>
        <w:smallCaps w:val="0"/>
        <w:color w:val="000000"/>
        <w:u w:val="no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3509DFE6"/>
  <w15:docId w15:val="{B99B6C14-E311-4E77-8A45-48E40C1257DC}"/>
  <w:rsids>
    <w:rsidRoot w:val="3322D9A7"/>
    <w:rsid w:val="3322D9A7"/>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spacing w:before="240" w:after="60" w:lineRule="auto"/>
    </w:pPr>
    <w:rPr>
      <w:rFonts w:ascii="Time New Roman" w:hAnsi="Time New Roman" w:eastAsia="Time New Roman" w:cs="Time New Roman"/>
      <w:b w:val="1"/>
      <w:sz w:val="28"/>
      <w:szCs w:val="28"/>
    </w:rPr>
  </w:style>
  <w:style w:type="paragraph" w:styleId="Heading2">
    <w:name w:val="heading 2"/>
    <w:basedOn w:val="Normal"/>
    <w:next w:val="Normal"/>
    <w:pPr>
      <w:keepNext w:val="1"/>
      <w:spacing w:before="240" w:after="60" w:lineRule="auto"/>
    </w:pPr>
    <w:rPr>
      <w:rFonts w:ascii="Time New Roman" w:hAnsi="Time New Roman" w:eastAsia="Time New Roman" w:cs="Time New Roman"/>
      <w:b w:val="1"/>
      <w:i w:val="1"/>
      <w:sz w:val="26"/>
      <w:szCs w:val="26"/>
    </w:rPr>
  </w:style>
  <w:style w:type="paragraph" w:styleId="Heading3">
    <w:name w:val="heading 3"/>
    <w:basedOn w:val="Normal"/>
    <w:next w:val="Normal"/>
    <w:pPr>
      <w:keepNext w:val="1"/>
      <w:spacing w:before="240" w:after="60" w:lineRule="auto"/>
    </w:pPr>
    <w:rPr>
      <w:rFonts w:ascii="Time New Roman" w:hAnsi="Time New Roman" w:eastAsia="Time New Roman" w:cs="Time New Roman"/>
      <w:sz w:val="26"/>
      <w:szCs w:val="26"/>
    </w:rPr>
  </w:style>
  <w:style w:type="paragraph" w:styleId="Heading4">
    <w:name w:val="heading 4"/>
    <w:basedOn w:val="Normal"/>
    <w:next w:val="Normal"/>
    <w:pPr>
      <w:keepNext w:val="1"/>
      <w:spacing w:before="240" w:after="60" w:lineRule="auto"/>
    </w:pPr>
    <w:rPr>
      <w:rFonts w:ascii="Time New Roman" w:hAnsi="Time New Roman" w:eastAsia="Time New Roman" w:cs="Time New Roman"/>
      <w:b w:val="1"/>
      <w:sz w:val="26"/>
      <w:szCs w:val="26"/>
    </w:rPr>
  </w:style>
  <w:style w:type="paragraph" w:styleId="Heading5">
    <w:name w:val="heading 5"/>
    <w:basedOn w:val="Normal"/>
    <w:next w:val="Normal"/>
    <w:pPr>
      <w:spacing w:before="240" w:after="60" w:lineRule="auto"/>
    </w:pPr>
    <w:rPr>
      <w:rFonts w:ascii="Time New Roman" w:hAnsi="Time New Roman" w:eastAsia="Time New Roman" w:cs="Time New Roman"/>
    </w:rPr>
  </w:style>
  <w:style w:type="paragraph" w:styleId="Heading6">
    <w:name w:val="heading 6"/>
    <w:basedOn w:val="Normal"/>
    <w:next w:val="Normal"/>
    <w:pPr>
      <w:spacing w:before="240" w:after="60" w:lineRule="auto"/>
    </w:pPr>
    <w:rPr>
      <w:rFonts w:ascii="Time New Roman" w:hAnsi="Time New Roman" w:eastAsia="Time New Roman" w:cs="Time New Roman"/>
      <w:i w:val="1"/>
    </w:rPr>
  </w:style>
  <w:style w:type="paragraph" w:styleId="Title">
    <w:name w:val="Title"/>
    <w:basedOn w:val="Normal"/>
    <w:next w:val="Normal"/>
    <w:pPr>
      <w:jc w:val="center"/>
    </w:pPr>
    <w:rPr>
      <w:b w:val="1"/>
      <w:sz w:val="20"/>
      <w:szCs w:val="20"/>
    </w:rPr>
  </w:style>
  <w:style w:type="paragraph" w:styleId="Normal" w:default="1">
    <w:name w:val="Normal0"/>
    <w:aliases w:val="Style 49"/>
    <w:qFormat w:val="1"/>
    <w:rsid w:val="00941551"/>
    <w:rPr>
      <w:sz w:val="24"/>
      <w:szCs w:val="24"/>
    </w:rPr>
  </w:style>
  <w:style w:type="paragraph" w:styleId="Heading1">
    <w:name w:val="heading 10"/>
    <w:aliases w:val="Style 17"/>
    <w:basedOn w:val="Normal"/>
    <w:next w:val="Normal"/>
    <w:link w:val="Heading1Char"/>
    <w:qFormat w:val="1"/>
    <w:rsid w:val="00CD3DAC"/>
    <w:pPr>
      <w:keepNext w:val="1"/>
      <w:spacing w:before="240" w:after="60"/>
      <w:outlineLvl w:val="0"/>
    </w:pPr>
    <w:rPr>
      <w:rFonts w:ascii="Time New Roman" w:hAnsi="Time New Roman" w:cs="Time New Roman"/>
      <w:b w:val="1"/>
      <w:bCs w:val="1"/>
      <w:kern w:val="28"/>
      <w:sz w:val="28"/>
      <w:szCs w:val="28"/>
    </w:rPr>
  </w:style>
  <w:style w:type="paragraph" w:styleId="Heading2">
    <w:name w:val="heading 20"/>
    <w:aliases w:val="Style 18"/>
    <w:basedOn w:val="Normal"/>
    <w:next w:val="Normal"/>
    <w:qFormat w:val="1"/>
    <w:rsid w:val="00CD3DAC"/>
    <w:pPr>
      <w:keepNext w:val="1"/>
      <w:spacing w:before="240" w:after="60"/>
      <w:outlineLvl w:val="1"/>
    </w:pPr>
    <w:rPr>
      <w:rFonts w:ascii="Time New Roman" w:hAnsi="Time New Roman" w:cs="Time New Roman"/>
      <w:b w:val="1"/>
      <w:bCs w:val="1"/>
      <w:i w:val="1"/>
      <w:iCs w:val="1"/>
      <w:sz w:val="26"/>
      <w:szCs w:val="26"/>
    </w:rPr>
  </w:style>
  <w:style w:type="paragraph" w:styleId="Heading3">
    <w:name w:val="heading 30"/>
    <w:aliases w:val="Style 19"/>
    <w:basedOn w:val="Normal"/>
    <w:next w:val="Normal"/>
    <w:qFormat w:val="1"/>
    <w:rsid w:val="00CD3DAC"/>
    <w:pPr>
      <w:keepNext w:val="1"/>
      <w:spacing w:before="240" w:after="60"/>
      <w:outlineLvl w:val="2"/>
    </w:pPr>
    <w:rPr>
      <w:rFonts w:ascii="Time New Roman" w:hAnsi="Time New Roman" w:cs="Time New Roman"/>
      <w:sz w:val="26"/>
      <w:szCs w:val="26"/>
    </w:rPr>
  </w:style>
  <w:style w:type="paragraph" w:styleId="Heading4">
    <w:name w:val="heading 40"/>
    <w:aliases w:val="Style 20"/>
    <w:basedOn w:val="Normal"/>
    <w:next w:val="Normal"/>
    <w:qFormat w:val="1"/>
    <w:rsid w:val="00CD3DAC"/>
    <w:pPr>
      <w:keepNext w:val="1"/>
      <w:spacing w:before="240" w:after="60"/>
      <w:outlineLvl w:val="3"/>
    </w:pPr>
    <w:rPr>
      <w:rFonts w:ascii="Time New Roman" w:hAnsi="Time New Roman" w:cs="Time New Roman"/>
      <w:b w:val="1"/>
      <w:bCs w:val="1"/>
      <w:sz w:val="26"/>
      <w:szCs w:val="26"/>
    </w:rPr>
  </w:style>
  <w:style w:type="paragraph" w:styleId="Heading5">
    <w:name w:val="heading 50"/>
    <w:aliases w:val="Style 21"/>
    <w:basedOn w:val="Normal"/>
    <w:next w:val="Normal"/>
    <w:qFormat w:val="1"/>
    <w:rsid w:val="00CD3DAC"/>
    <w:pPr>
      <w:spacing w:before="240" w:after="60"/>
      <w:outlineLvl w:val="4"/>
    </w:pPr>
    <w:rPr>
      <w:rFonts w:ascii="Time New Roman" w:hAnsi="Time New Roman" w:cs="Time New Roman"/>
    </w:rPr>
  </w:style>
  <w:style w:type="paragraph" w:styleId="Heading6">
    <w:name w:val="heading 60"/>
    <w:aliases w:val="Style 22"/>
    <w:basedOn w:val="Normal"/>
    <w:next w:val="Normal"/>
    <w:qFormat w:val="1"/>
    <w:rsid w:val="00CD3DAC"/>
    <w:pPr>
      <w:spacing w:before="240" w:after="60"/>
      <w:outlineLvl w:val="5"/>
    </w:pPr>
    <w:rPr>
      <w:rFonts w:ascii="Time New Roman" w:hAnsi="Time New Roman" w:cs="Time New Roman"/>
      <w:i w:val="1"/>
      <w:iCs w:val="1"/>
    </w:rPr>
  </w:style>
  <w:style w:type="paragraph" w:styleId="Heading7">
    <w:name w:val="heading 7"/>
    <w:aliases w:val="Style 23"/>
    <w:basedOn w:val="Normal"/>
    <w:next w:val="Normal"/>
    <w:qFormat w:val="1"/>
    <w:rsid w:val="00CD3DAC"/>
    <w:pPr>
      <w:spacing w:before="240" w:after="60"/>
      <w:outlineLvl w:val="6"/>
    </w:pPr>
    <w:rPr>
      <w:rFonts w:ascii="Arial" w:hAnsi="Arial" w:cs="Arial"/>
      <w:b w:val="1"/>
      <w:bCs w:val="1"/>
    </w:rPr>
  </w:style>
  <w:style w:type="paragraph" w:styleId="Heading8">
    <w:name w:val="heading 8"/>
    <w:aliases w:val="Style 24"/>
    <w:basedOn w:val="Normal"/>
    <w:next w:val="Normal"/>
    <w:qFormat w:val="1"/>
    <w:rsid w:val="00CD3DAC"/>
    <w:pPr>
      <w:spacing w:before="240" w:after="60"/>
      <w:outlineLvl w:val="7"/>
    </w:pPr>
    <w:rPr>
      <w:rFonts w:ascii="Arial" w:hAnsi="Arial" w:cs="Arial"/>
      <w:i w:val="1"/>
      <w:iCs w:val="1"/>
    </w:rPr>
  </w:style>
  <w:style w:type="paragraph" w:styleId="Heading9">
    <w:name w:val="heading 9"/>
    <w:aliases w:val="Style 25"/>
    <w:basedOn w:val="Normal"/>
    <w:next w:val="Normal"/>
    <w:qFormat w:val="1"/>
    <w:rsid w:val="00CD3DAC"/>
    <w:pPr>
      <w:spacing w:before="240" w:after="60"/>
      <w:outlineLvl w:val="8"/>
    </w:pPr>
    <w:rPr>
      <w:rFonts w:ascii="Arial" w:hAnsi="Arial" w:cs="Arial"/>
      <w:b w:val="1"/>
      <w:bCs w:val="1"/>
      <w:i w:val="1"/>
      <w:iCs w:val="1"/>
      <w:sz w:val="20"/>
      <w:szCs w:val="20"/>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aliases w:val="Style 1"/>
    <w:basedOn w:val="Normal"/>
    <w:rsid w:val="00CD3DAC"/>
    <w:pPr>
      <w:widowControl w:val="0"/>
      <w:spacing w:after="240"/>
      <w:ind w:firstLine="720"/>
    </w:pPr>
  </w:style>
  <w:style w:type="paragraph" w:styleId="Header">
    <w:name w:val="header"/>
    <w:aliases w:val="Style 15"/>
    <w:basedOn w:val="Normal"/>
    <w:rsid w:val="00CD3DAC"/>
    <w:pPr>
      <w:tabs>
        <w:tab w:val="center" w:pos="4320"/>
        <w:tab w:val="right" w:pos="9360"/>
      </w:tabs>
    </w:pPr>
  </w:style>
  <w:style w:type="paragraph" w:styleId="Footer">
    <w:name w:val="footer"/>
    <w:aliases w:val="Style 12"/>
    <w:basedOn w:val="Normal"/>
    <w:link w:val="FooterChar"/>
    <w:uiPriority w:val="99"/>
    <w:rsid w:val="00CD3DAC"/>
    <w:pPr>
      <w:tabs>
        <w:tab w:val="center" w:pos="4320"/>
        <w:tab w:val="right" w:pos="9360"/>
      </w:tabs>
      <w:spacing w:line="240" w:lineRule="atLeast"/>
    </w:pPr>
    <w:rPr>
      <w:sz w:val="20"/>
      <w:szCs w:val="20"/>
    </w:rPr>
  </w:style>
  <w:style w:type="character" w:styleId="PageNumber">
    <w:name w:val="page number"/>
    <w:aliases w:val="Style 52"/>
    <w:basedOn w:val="DefaultParagraphFont"/>
    <w:rsid w:val="00CD3DAC"/>
    <w:rPr>
      <w:sz w:val="24"/>
      <w:szCs w:val="24"/>
    </w:rPr>
  </w:style>
  <w:style w:type="paragraph" w:styleId="BodyTextIndent">
    <w:name w:val="Body Text Indent"/>
    <w:aliases w:val="Style 3"/>
    <w:basedOn w:val="BodyText"/>
    <w:next w:val="BodyText"/>
    <w:link w:val="BodyTextIndentChar"/>
    <w:rsid w:val="00CD3DAC"/>
    <w:pPr>
      <w:ind w:left="720" w:firstLine="0"/>
    </w:pPr>
  </w:style>
  <w:style w:type="paragraph" w:styleId="Quote">
    <w:name w:val="Quote"/>
    <w:basedOn w:val="Normal"/>
    <w:next w:val="Style2"/>
    <w:qFormat w:val="1"/>
    <w:rsid w:val="00CD3DAC"/>
    <w:pPr>
      <w:spacing w:after="240"/>
      <w:ind w:left="1440" w:right="1440"/>
    </w:pPr>
  </w:style>
  <w:style w:type="paragraph" w:styleId="Style2" w:customStyle="1">
    <w:name w:val="Style 2"/>
    <w:basedOn w:val="BodyText"/>
    <w:next w:val="BodyText"/>
    <w:rsid w:val="00CD3DAC"/>
    <w:pPr>
      <w:ind w:firstLine="0"/>
    </w:pPr>
  </w:style>
  <w:style w:type="paragraph" w:styleId="Style88" w:customStyle="1">
    <w:name w:val="Style 88"/>
    <w:basedOn w:val="Normal"/>
    <w:next w:val="BodyText"/>
    <w:rsid w:val="00CD3DAC"/>
    <w:pPr>
      <w:spacing w:after="240" w:line="240" w:lineRule="exact"/>
      <w:jc w:val="center"/>
    </w:pPr>
  </w:style>
  <w:style w:type="character" w:styleId="FootnoteReference">
    <w:name w:val="footnote reference"/>
    <w:aliases w:val="Style 13"/>
    <w:basedOn w:val="DefaultParagraphFont"/>
    <w:semiHidden w:val="1"/>
    <w:rsid w:val="00CD3DAC"/>
    <w:rPr>
      <w:vertAlign w:val="superscript"/>
    </w:rPr>
  </w:style>
  <w:style w:type="paragraph" w:styleId="FootnoteText">
    <w:name w:val="footnote text"/>
    <w:aliases w:val="Style 14"/>
    <w:basedOn w:val="Normal"/>
    <w:semiHidden w:val="1"/>
    <w:rsid w:val="00CD3DAC"/>
    <w:rPr>
      <w:sz w:val="22"/>
      <w:szCs w:val="22"/>
    </w:rPr>
  </w:style>
  <w:style w:type="paragraph" w:styleId="Style16" w:customStyle="1">
    <w:name w:val="Style 16"/>
    <w:basedOn w:val="Normal"/>
    <w:rsid w:val="00CD3DAC"/>
    <w:pPr>
      <w:spacing w:before="720" w:line="480" w:lineRule="exact"/>
      <w:ind w:right="144"/>
      <w:jc w:val="right"/>
    </w:pPr>
  </w:style>
  <w:style w:type="paragraph" w:styleId="Style86" w:customStyle="1">
    <w:name w:val="Style 86"/>
    <w:basedOn w:val="Normal"/>
    <w:next w:val="Normal"/>
    <w:rsid w:val="00CD3DAC"/>
  </w:style>
  <w:style w:type="paragraph" w:styleId="MacroText">
    <w:name w:val="macro"/>
    <w:aliases w:val="Style 48"/>
    <w:semiHidden w:val="1"/>
    <w:rsid w:val="00CD3DAC"/>
    <w:pPr>
      <w:tabs>
        <w:tab w:val="left" w:pos="480"/>
        <w:tab w:val="left" w:pos="960"/>
        <w:tab w:val="left" w:pos="1440"/>
        <w:tab w:val="left" w:pos="1920"/>
        <w:tab w:val="left" w:pos="2400"/>
        <w:tab w:val="left" w:pos="2880"/>
        <w:tab w:val="left" w:pos="3360"/>
        <w:tab w:val="left" w:pos="3840"/>
        <w:tab w:val="left" w:pos="4320"/>
      </w:tabs>
    </w:pPr>
    <w:rPr>
      <w:sz w:val="18"/>
      <w:szCs w:val="18"/>
    </w:rPr>
  </w:style>
  <w:style w:type="paragraph" w:styleId="NormalIndent">
    <w:name w:val="Normal Indent"/>
    <w:aliases w:val="Style 51"/>
    <w:basedOn w:val="Normal"/>
    <w:rsid w:val="00CD3DAC"/>
    <w:pPr>
      <w:widowControl w:val="0"/>
      <w:spacing w:line="240" w:lineRule="exact"/>
      <w:ind w:left="720" w:right="720"/>
    </w:pPr>
  </w:style>
  <w:style w:type="paragraph" w:styleId="Style90" w:customStyle="1">
    <w:name w:val="Style 90"/>
    <w:basedOn w:val="Normal"/>
    <w:rsid w:val="00CD3DAC"/>
    <w:pPr>
      <w:keepNext w:val="1"/>
      <w:keepLines w:val="1"/>
      <w:widowControl w:val="0"/>
      <w:tabs>
        <w:tab w:val="left" w:pos="5040"/>
        <w:tab w:val="right" w:pos="9360"/>
      </w:tabs>
      <w:spacing w:line="240" w:lineRule="exact"/>
      <w:ind w:left="4680"/>
    </w:pPr>
  </w:style>
  <w:style w:type="paragraph" w:styleId="EnvelopeAddress">
    <w:name w:val="envelope address"/>
    <w:aliases w:val="Style 11"/>
    <w:basedOn w:val="Normal"/>
    <w:rsid w:val="00CD3DAC"/>
    <w:pPr>
      <w:framePr w:lines="0" w:w="5760" w:h="2160" w:wrap="auto" w:hAnchor="page" w:vAnchor="page" w:x="6481" w:y="3068" w:hRule="exact"/>
    </w:pPr>
  </w:style>
  <w:style w:type="paragraph" w:styleId="Style85" w:customStyle="1">
    <w:name w:val="Style 85"/>
    <w:basedOn w:val="Normal"/>
    <w:next w:val="BodyText"/>
    <w:rsid w:val="00CD3DAC"/>
  </w:style>
  <w:style w:type="paragraph" w:styleId="Style26" w:customStyle="1">
    <w:name w:val="Style 26"/>
    <w:basedOn w:val="Normal"/>
    <w:next w:val="Normal"/>
    <w:rsid w:val="00CD3DAC"/>
    <w:rPr>
      <w:b w:val="1"/>
      <w:bCs w:val="1"/>
    </w:rPr>
  </w:style>
  <w:style w:type="paragraph" w:styleId="TableofAuthorities">
    <w:name w:val="table of authorities"/>
    <w:aliases w:val="Style 97"/>
    <w:basedOn w:val="Normal"/>
    <w:next w:val="Normal"/>
    <w:semiHidden w:val="1"/>
    <w:rsid w:val="00CD3DAC"/>
    <w:pPr>
      <w:widowControl w:val="0"/>
      <w:tabs>
        <w:tab w:val="right" w:leader="dot" w:pos="9216"/>
      </w:tabs>
      <w:spacing w:after="120" w:line="240" w:lineRule="exact"/>
      <w:ind w:left="360" w:right="1440" w:hanging="360"/>
    </w:pPr>
  </w:style>
  <w:style w:type="paragraph" w:styleId="TOAHeading">
    <w:name w:val="toa heading"/>
    <w:aliases w:val="Style 99"/>
    <w:basedOn w:val="Normal"/>
    <w:next w:val="TableofAuthorities"/>
    <w:semiHidden w:val="1"/>
    <w:rsid w:val="00CD3DAC"/>
    <w:pPr>
      <w:keepNext w:val="1"/>
      <w:widowControl w:val="0"/>
      <w:spacing w:before="120" w:after="120" w:line="240" w:lineRule="exact"/>
      <w:jc w:val="center"/>
    </w:pPr>
    <w:rPr>
      <w:b w:val="1"/>
      <w:bCs w:val="1"/>
      <w:caps w:val="1"/>
    </w:rPr>
  </w:style>
  <w:style w:type="paragraph" w:styleId="PlainText">
    <w:name w:val="Plain Text"/>
    <w:aliases w:val="Style 54"/>
    <w:basedOn w:val="Normal"/>
    <w:rsid w:val="00CD3DAC"/>
    <w:rPr>
      <w:rFonts w:ascii="Courier New" w:hAnsi="Courier New" w:cs="Courier New"/>
      <w:sz w:val="20"/>
      <w:szCs w:val="20"/>
    </w:rPr>
  </w:style>
  <w:style w:type="character" w:styleId="Style89" w:customStyle="1">
    <w:name w:val="Style 89"/>
    <w:basedOn w:val="DefaultParagraphFont"/>
    <w:rsid w:val="00CD3DAC"/>
  </w:style>
  <w:style w:type="paragraph" w:styleId="TOC1">
    <w:name w:val="toc 1"/>
    <w:aliases w:val="Style 100"/>
    <w:basedOn w:val="Normal"/>
    <w:next w:val="TOC2"/>
    <w:autoRedefine w:val="1"/>
    <w:semiHidden w:val="1"/>
    <w:rsid w:val="00CD3DAC"/>
    <w:pPr>
      <w:keepLines w:val="1"/>
      <w:tabs>
        <w:tab w:val="right" w:leader="dot" w:pos="9288"/>
      </w:tabs>
      <w:ind w:left="720" w:right="720" w:hanging="720"/>
    </w:pPr>
  </w:style>
  <w:style w:type="paragraph" w:styleId="TOC2">
    <w:name w:val="toc 2"/>
    <w:aliases w:val="Style 101"/>
    <w:basedOn w:val="Normal"/>
    <w:next w:val="TOC3"/>
    <w:autoRedefine w:val="1"/>
    <w:semiHidden w:val="1"/>
    <w:rsid w:val="00CD3DAC"/>
    <w:pPr>
      <w:keepLines w:val="1"/>
      <w:tabs>
        <w:tab w:val="right" w:leader="dot" w:pos="9288"/>
      </w:tabs>
      <w:ind w:left="1440" w:right="720" w:hanging="720"/>
    </w:pPr>
  </w:style>
  <w:style w:type="paragraph" w:styleId="TOC3">
    <w:name w:val="toc 3"/>
    <w:aliases w:val="Style 102"/>
    <w:basedOn w:val="Normal"/>
    <w:next w:val="TOC4"/>
    <w:autoRedefine w:val="1"/>
    <w:semiHidden w:val="1"/>
    <w:rsid w:val="00CD3DAC"/>
    <w:pPr>
      <w:keepLines w:val="1"/>
      <w:tabs>
        <w:tab w:val="right" w:leader="dot" w:pos="9288"/>
      </w:tabs>
      <w:ind w:left="2160" w:right="720" w:hanging="720"/>
    </w:pPr>
  </w:style>
  <w:style w:type="paragraph" w:styleId="TOC4">
    <w:name w:val="toc 4"/>
    <w:aliases w:val="Style 103"/>
    <w:basedOn w:val="Normal"/>
    <w:next w:val="TOC5"/>
    <w:autoRedefine w:val="1"/>
    <w:semiHidden w:val="1"/>
    <w:rsid w:val="00CD3DAC"/>
    <w:pPr>
      <w:keepLines w:val="1"/>
      <w:tabs>
        <w:tab w:val="right" w:leader="dot" w:pos="9288"/>
      </w:tabs>
      <w:ind w:left="2880" w:right="720" w:hanging="720"/>
    </w:pPr>
  </w:style>
  <w:style w:type="paragraph" w:styleId="TOC5">
    <w:name w:val="toc 5"/>
    <w:aliases w:val="Style 104"/>
    <w:basedOn w:val="Normal"/>
    <w:next w:val="TOC6"/>
    <w:autoRedefine w:val="1"/>
    <w:semiHidden w:val="1"/>
    <w:rsid w:val="00CD3DAC"/>
    <w:pPr>
      <w:keepLines w:val="1"/>
      <w:tabs>
        <w:tab w:val="right" w:leader="dot" w:pos="9288"/>
      </w:tabs>
      <w:ind w:left="3600" w:right="720" w:hanging="720"/>
    </w:pPr>
  </w:style>
  <w:style w:type="paragraph" w:styleId="TOC6">
    <w:name w:val="toc 6"/>
    <w:aliases w:val="Style 105"/>
    <w:basedOn w:val="Normal"/>
    <w:next w:val="TOC7"/>
    <w:autoRedefine w:val="1"/>
    <w:semiHidden w:val="1"/>
    <w:rsid w:val="00CD3DAC"/>
    <w:pPr>
      <w:keepLines w:val="1"/>
      <w:tabs>
        <w:tab w:val="right" w:leader="dot" w:pos="9288"/>
      </w:tabs>
      <w:ind w:left="4320" w:right="720" w:hanging="720"/>
    </w:pPr>
  </w:style>
  <w:style w:type="paragraph" w:styleId="TOC7">
    <w:name w:val="toc 7"/>
    <w:aliases w:val="Style 106"/>
    <w:basedOn w:val="Normal"/>
    <w:next w:val="TOC8"/>
    <w:autoRedefine w:val="1"/>
    <w:semiHidden w:val="1"/>
    <w:rsid w:val="00CD3DAC"/>
    <w:pPr>
      <w:keepLines w:val="1"/>
      <w:tabs>
        <w:tab w:val="right" w:leader="dot" w:pos="9288"/>
      </w:tabs>
      <w:ind w:left="5040" w:right="720" w:hanging="720"/>
    </w:pPr>
  </w:style>
  <w:style w:type="paragraph" w:styleId="TOC8">
    <w:name w:val="toc 8"/>
    <w:aliases w:val="Style 107"/>
    <w:basedOn w:val="Normal"/>
    <w:next w:val="TOC9"/>
    <w:autoRedefine w:val="1"/>
    <w:semiHidden w:val="1"/>
    <w:rsid w:val="00CD3DAC"/>
    <w:pPr>
      <w:keepLines w:val="1"/>
      <w:tabs>
        <w:tab w:val="right" w:leader="dot" w:pos="9288"/>
      </w:tabs>
      <w:ind w:left="5760" w:right="720" w:hanging="720"/>
    </w:pPr>
  </w:style>
  <w:style w:type="paragraph" w:styleId="TOC9">
    <w:name w:val="toc 9"/>
    <w:aliases w:val="Style 108"/>
    <w:basedOn w:val="Normal"/>
    <w:autoRedefine w:val="1"/>
    <w:semiHidden w:val="1"/>
    <w:rsid w:val="00CD3DAC"/>
    <w:pPr>
      <w:keepLines w:val="1"/>
      <w:tabs>
        <w:tab w:val="right" w:leader="dot" w:pos="9288"/>
      </w:tabs>
      <w:ind w:left="6480" w:right="720" w:hanging="720"/>
    </w:pPr>
  </w:style>
  <w:style w:type="paragraph" w:styleId="Style91" w:customStyle="1">
    <w:name w:val="Style 91"/>
    <w:basedOn w:val="Normal"/>
    <w:next w:val="Normal"/>
    <w:rsid w:val="00CD3DAC"/>
    <w:pPr>
      <w:spacing w:before="240"/>
    </w:pPr>
    <w:rPr>
      <w:b w:val="1"/>
      <w:bCs w:val="1"/>
      <w:caps w:val="1"/>
    </w:rPr>
  </w:style>
  <w:style w:type="character" w:styleId="Style94" w:customStyle="1">
    <w:name w:val="Style 94"/>
    <w:basedOn w:val="DefaultParagraphFont"/>
    <w:rsid w:val="00CD3DAC"/>
    <w:rPr>
      <w:rFonts w:ascii="Times New Roman" w:hAnsi="Times New Roman" w:cs="Times New Roman"/>
      <w:noProof w:val="1"/>
      <w:color w:val="auto"/>
      <w:spacing w:val="0"/>
      <w:position w:val="0"/>
      <w:sz w:val="14"/>
      <w:szCs w:val="14"/>
      <w:u w:val="none"/>
      <w:effect w:val="none"/>
      <w:vertAlign w:val="baseline"/>
      <w14:shadow w14:algn="none" w14:dir="13500000" w14:dist="25400">
        <w14:srgbClr w14:val="000000">
          <w14:alpha w14:val="50000"/>
        </w14:srgbClr>
      </w14:shadow>
      <w14:textOutline w14:cap="flat" w14:cmpd="sng" w14:w="9525" w14:algn="ctr">
        <w14:solidFill>
          <w14:schemeClr w14:val="bg1">
            <w14:alpha w14:val="50000"/>
            <w14:lumMod w14:val="75000"/>
          </w14:schemeClr>
        </w14:solidFill>
        <w14:prstDash w14:val="solid"/>
        <w14:round/>
      </w14:textOutline>
    </w:rPr>
  </w:style>
  <w:style w:type="paragraph" w:styleId="Style93" w:customStyle="1">
    <w:name w:val="Style 93"/>
    <w:basedOn w:val="Normal"/>
    <w:next w:val="Normal"/>
    <w:rsid w:val="00CD3DAC"/>
    <w:pPr>
      <w:spacing w:before="240"/>
    </w:pPr>
    <w:rPr>
      <w:b w:val="1"/>
      <w:bCs w:val="1"/>
      <w:caps w:val="1"/>
    </w:rPr>
  </w:style>
  <w:style w:type="paragraph" w:styleId="Style87" w:customStyle="1">
    <w:name w:val="Style 87"/>
    <w:rsid w:val="00CD3DAC"/>
    <w:pPr>
      <w:spacing w:after="240"/>
    </w:pPr>
    <w:rPr>
      <w:rFonts w:ascii="EngravrsRoman BT" w:hAnsi="EngravrsRoman BT" w:cs="EngravrsRoman BT"/>
      <w:noProof w:val="1"/>
      <w:spacing w:val="10"/>
      <w:sz w:val="15"/>
      <w:szCs w:val="15"/>
    </w:rPr>
  </w:style>
  <w:style w:type="paragraph" w:styleId="Style27" w:customStyle="1">
    <w:name w:val="Style 27"/>
    <w:basedOn w:val="Normal"/>
    <w:rsid w:val="00C45CAA"/>
    <w:pPr>
      <w:spacing w:after="240"/>
      <w:jc w:val="both"/>
    </w:pPr>
  </w:style>
  <w:style w:type="paragraph" w:styleId="Style28" w:customStyle="1">
    <w:name w:val="Style 28"/>
    <w:basedOn w:val="Style27"/>
    <w:rsid w:val="00C45CAA"/>
  </w:style>
  <w:style w:type="paragraph" w:styleId="Style29" w:customStyle="1">
    <w:name w:val="Style 29"/>
    <w:basedOn w:val="Style28"/>
    <w:rsid w:val="00C45CAA"/>
  </w:style>
  <w:style w:type="paragraph" w:styleId="Legal2Cont4" w:customStyle="1">
    <w:name w:val="Legal2 Cont 4"/>
    <w:basedOn w:val="Legal2Cont3"/>
    <w:rsid w:val="00060C7D"/>
  </w:style>
  <w:style w:type="paragraph" w:styleId="Style31" w:customStyle="1">
    <w:name w:val="Style 31"/>
    <w:basedOn w:val="Legal2Cont4"/>
    <w:rsid w:val="008A1840"/>
  </w:style>
  <w:style w:type="paragraph" w:styleId="Style72" w:customStyle="1">
    <w:name w:val="Style 72"/>
    <w:basedOn w:val="Style31"/>
    <w:rsid w:val="008A1840"/>
  </w:style>
  <w:style w:type="paragraph" w:styleId="Style73" w:customStyle="1">
    <w:name w:val="Style 73"/>
    <w:basedOn w:val="Style72"/>
    <w:rsid w:val="008A1840"/>
  </w:style>
  <w:style w:type="paragraph" w:styleId="Style74" w:customStyle="1">
    <w:name w:val="Style 74"/>
    <w:basedOn w:val="Style73"/>
    <w:rsid w:val="008A1840"/>
  </w:style>
  <w:style w:type="paragraph" w:styleId="Style75" w:customStyle="1">
    <w:name w:val="Style 75"/>
    <w:basedOn w:val="Style74"/>
    <w:rsid w:val="008A1840"/>
  </w:style>
  <w:style w:type="paragraph" w:styleId="Style76" w:customStyle="1">
    <w:name w:val="Style 76"/>
    <w:basedOn w:val="Normal"/>
    <w:next w:val="Style27"/>
    <w:rsid w:val="008A1840"/>
    <w:pPr>
      <w:spacing w:after="240"/>
      <w:outlineLvl w:val="0"/>
    </w:pPr>
  </w:style>
  <w:style w:type="paragraph" w:styleId="Style77" w:customStyle="1">
    <w:name w:val="Style 77"/>
    <w:basedOn w:val="Style76"/>
    <w:next w:val="Style28"/>
    <w:rsid w:val="00C45CAA"/>
    <w:pPr>
      <w:outlineLvl w:val="1"/>
    </w:pPr>
  </w:style>
  <w:style w:type="paragraph" w:styleId="Style78" w:customStyle="1">
    <w:name w:val="Style 78"/>
    <w:basedOn w:val="Style77"/>
    <w:next w:val="Style29"/>
    <w:rsid w:val="00C45CAA"/>
    <w:pPr>
      <w:outlineLvl w:val="2"/>
    </w:pPr>
  </w:style>
  <w:style w:type="paragraph" w:styleId="Style79" w:customStyle="1">
    <w:name w:val="Style 79"/>
    <w:basedOn w:val="Style78"/>
    <w:next w:val="Legal2Cont4"/>
    <w:rsid w:val="00C45CAA"/>
    <w:pPr>
      <w:outlineLvl w:val="3"/>
    </w:pPr>
  </w:style>
  <w:style w:type="paragraph" w:styleId="Style80" w:customStyle="1">
    <w:name w:val="Style 80"/>
    <w:basedOn w:val="Style79"/>
    <w:next w:val="Style31"/>
    <w:rsid w:val="00C45CAA"/>
    <w:pPr>
      <w:outlineLvl w:val="4"/>
    </w:pPr>
  </w:style>
  <w:style w:type="paragraph" w:styleId="Style81" w:customStyle="1">
    <w:name w:val="Style 81"/>
    <w:basedOn w:val="Style80"/>
    <w:next w:val="Style72"/>
    <w:rsid w:val="008A1840"/>
    <w:pPr>
      <w:outlineLvl w:val="5"/>
    </w:pPr>
  </w:style>
  <w:style w:type="paragraph" w:styleId="Style82" w:customStyle="1">
    <w:name w:val="Style 82"/>
    <w:basedOn w:val="Style81"/>
    <w:next w:val="Style73"/>
    <w:rsid w:val="008A1840"/>
    <w:pPr>
      <w:outlineLvl w:val="6"/>
    </w:pPr>
  </w:style>
  <w:style w:type="paragraph" w:styleId="Style83" w:customStyle="1">
    <w:name w:val="Style 83"/>
    <w:basedOn w:val="Style82"/>
    <w:next w:val="Style74"/>
    <w:rsid w:val="008A1840"/>
    <w:pPr>
      <w:outlineLvl w:val="7"/>
    </w:pPr>
  </w:style>
  <w:style w:type="paragraph" w:styleId="Style84" w:customStyle="1">
    <w:name w:val="Style 84"/>
    <w:basedOn w:val="Style83"/>
    <w:next w:val="Style75"/>
    <w:rsid w:val="008A1840"/>
    <w:pPr>
      <w:outlineLvl w:val="8"/>
    </w:pPr>
  </w:style>
  <w:style w:type="paragraph" w:styleId="DocumentMap">
    <w:name w:val="Document Map"/>
    <w:aliases w:val="Style 10"/>
    <w:basedOn w:val="Normal"/>
    <w:semiHidden w:val="1"/>
    <w:rsid w:val="00C45CAA"/>
    <w:pPr>
      <w:shd w:val="clear" w:color="auto" w:fill="000080"/>
    </w:pPr>
    <w:rPr>
      <w:rFonts w:ascii="Tahoma" w:hAnsi="Tahoma" w:cs="Tahoma"/>
      <w:sz w:val="20"/>
      <w:szCs w:val="20"/>
    </w:rPr>
  </w:style>
  <w:style w:type="table" w:styleId="TableGrid">
    <w:name w:val="Table Grid"/>
    <w:basedOn w:val="TableNormal"/>
    <w:rsid w:val="00C47F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0"/>
    <w:aliases w:val="Style 98"/>
    <w:basedOn w:val="Normal"/>
    <w:link w:val="TitleChar"/>
    <w:qFormat w:val="1"/>
    <w:rsid w:val="005C20B8"/>
    <w:pPr>
      <w:suppressAutoHyphens w:val="1"/>
      <w:autoSpaceDE w:val="0"/>
      <w:autoSpaceDN w:val="0"/>
      <w:adjustRightInd w:val="0"/>
      <w:jc w:val="center"/>
    </w:pPr>
    <w:rPr>
      <w:b w:val="1"/>
      <w:bCs w:val="1"/>
      <w:spacing w:val="-3"/>
      <w:sz w:val="20"/>
      <w:szCs w:val="20"/>
    </w:rPr>
  </w:style>
  <w:style w:type="paragraph" w:styleId="BodyTextIndent3">
    <w:name w:val="Body Text Indent 3"/>
    <w:aliases w:val="Style 4"/>
    <w:basedOn w:val="Normal"/>
    <w:link w:val="BodyTextIndent3Char"/>
    <w:rsid w:val="005C20B8"/>
    <w:pPr>
      <w:widowControl w:val="0"/>
      <w:tabs>
        <w:tab w:val="center" w:pos="2787"/>
      </w:tabs>
      <w:suppressAutoHyphens w:val="1"/>
      <w:autoSpaceDE w:val="0"/>
      <w:autoSpaceDN w:val="0"/>
      <w:adjustRightInd w:val="0"/>
      <w:ind w:left="270"/>
      <w:jc w:val="both"/>
    </w:pPr>
    <w:rPr>
      <w:rFonts w:ascii="Courier" w:hAnsi="Courier" w:cs="Courier"/>
      <w:spacing w:val="-2"/>
      <w:sz w:val="17"/>
      <w:szCs w:val="17"/>
    </w:rPr>
  </w:style>
  <w:style w:type="paragraph" w:styleId="Style92" w:customStyle="1">
    <w:name w:val="Style 92"/>
    <w:rsid w:val="00FF287D"/>
    <w:pPr>
      <w:tabs>
        <w:tab w:val="center" w:pos="1886"/>
      </w:tabs>
      <w:jc w:val="center"/>
    </w:pPr>
    <w:rPr>
      <w:rFonts w:ascii="Goudy Old Style" w:hAnsi="Goudy Old Style" w:cs="Goudy Old Style"/>
      <w:noProof w:val="1"/>
      <w:spacing w:val="2"/>
      <w:sz w:val="18"/>
      <w:szCs w:val="18"/>
    </w:rPr>
  </w:style>
  <w:style w:type="character" w:styleId="Style96" w:customStyle="1">
    <w:name w:val="Style 96"/>
    <w:rsid w:val="00143B5A"/>
    <w:rPr>
      <w:color w:val="0000ff"/>
      <w:spacing w:val="0"/>
      <w:u w:val="double"/>
    </w:rPr>
  </w:style>
  <w:style w:type="character" w:styleId="Style95" w:customStyle="1">
    <w:name w:val="Style 95"/>
    <w:rsid w:val="00143B5A"/>
    <w:rPr>
      <w:strike w:val="1"/>
      <w:color w:val="ff0000"/>
      <w:spacing w:val="0"/>
    </w:rPr>
  </w:style>
  <w:style w:type="paragraph" w:styleId="BalloonText">
    <w:name w:val="Balloon Text"/>
    <w:aliases w:val="Style 0"/>
    <w:basedOn w:val="Normal"/>
    <w:semiHidden w:val="1"/>
    <w:rsid w:val="00143B5A"/>
    <w:rPr>
      <w:rFonts w:ascii="Tahoma" w:hAnsi="Tahoma" w:cs="Tahoma"/>
      <w:sz w:val="16"/>
      <w:szCs w:val="16"/>
    </w:rPr>
  </w:style>
  <w:style w:type="paragraph" w:styleId="NormalWeb">
    <w:name w:val="Normal (Web)"/>
    <w:aliases w:val="Style 50"/>
    <w:basedOn w:val="Normal"/>
    <w:rsid w:val="0077282E"/>
    <w:pPr>
      <w:spacing w:before="100" w:beforeAutospacing="1" w:after="100" w:afterAutospacing="1"/>
    </w:pPr>
  </w:style>
  <w:style w:type="character" w:styleId="Style109" w:customStyle="1">
    <w:name w:val="Style 109"/>
    <w:basedOn w:val="DefaultParagraphFont"/>
    <w:rsid w:val="0076739C"/>
    <w:rPr>
      <w:rFonts w:ascii="Times New Roman" w:hAnsi="Times New Roman" w:cs="Times New Roman"/>
      <w:noProof w:val="1"/>
      <w:color w:val="auto"/>
      <w:spacing w:val="0"/>
      <w:position w:val="0"/>
      <w:sz w:val="14"/>
      <w:szCs w:val="14"/>
      <w:u w:val="none"/>
      <w:effect w:val="none"/>
      <w:vertAlign w:val="baseline"/>
    </w:rPr>
  </w:style>
  <w:style w:type="character" w:styleId="leadline" w:customStyle="1">
    <w:name w:val="leadline"/>
    <w:basedOn w:val="DefaultParagraphFont"/>
    <w:rsid w:val="00414663"/>
  </w:style>
  <w:style w:type="paragraph" w:styleId="LHFirmName" w:customStyle="1">
    <w:name w:val="LH Firm Name"/>
    <w:rsid w:val="0078259D"/>
    <w:pPr>
      <w:spacing w:after="240"/>
    </w:pPr>
    <w:rPr>
      <w:rFonts w:ascii="EngravrsRoman BT" w:hAnsi="EngravrsRoman BT" w:cs="EngravrsRoman BT"/>
      <w:noProof w:val="1"/>
      <w:spacing w:val="10"/>
      <w:sz w:val="15"/>
      <w:szCs w:val="15"/>
    </w:rPr>
  </w:style>
  <w:style w:type="paragraph" w:styleId="BodyTextContinued" w:customStyle="1">
    <w:name w:val="Body Text Continued"/>
    <w:basedOn w:val="BodyText"/>
    <w:next w:val="BodyText"/>
    <w:rsid w:val="0078259D"/>
    <w:pPr>
      <w:ind w:firstLine="0"/>
    </w:pPr>
  </w:style>
  <w:style w:type="paragraph" w:styleId="LetterClosing" w:customStyle="1">
    <w:name w:val="LetterClosing"/>
    <w:basedOn w:val="Normal"/>
    <w:next w:val="Normal"/>
    <w:rsid w:val="0078259D"/>
  </w:style>
  <w:style w:type="paragraph" w:styleId="PleadingSignature" w:customStyle="1">
    <w:name w:val="Pleading Signature"/>
    <w:basedOn w:val="Normal"/>
    <w:rsid w:val="0078259D"/>
    <w:pPr>
      <w:keepNext w:val="1"/>
      <w:keepLines w:val="1"/>
      <w:widowControl w:val="0"/>
      <w:tabs>
        <w:tab w:val="left" w:pos="5040"/>
        <w:tab w:val="right" w:pos="9360"/>
      </w:tabs>
      <w:spacing w:line="240" w:lineRule="exact"/>
      <w:ind w:left="4680"/>
    </w:pPr>
  </w:style>
  <w:style w:type="paragraph" w:styleId="LetterDate" w:customStyle="1">
    <w:name w:val="Letter Date"/>
    <w:basedOn w:val="Normal"/>
    <w:next w:val="BodyText"/>
    <w:rsid w:val="0078259D"/>
  </w:style>
  <w:style w:type="character" w:styleId="Style56" w:customStyle="1">
    <w:name w:val="Style 56"/>
    <w:basedOn w:val="DefaultParagraphFont"/>
    <w:rsid w:val="0078259D"/>
  </w:style>
  <w:style w:type="paragraph" w:styleId="DeliveryPhrase" w:customStyle="1">
    <w:name w:val="Delivery Phrase"/>
    <w:basedOn w:val="Normal"/>
    <w:next w:val="Normal"/>
    <w:rsid w:val="0078259D"/>
    <w:pPr>
      <w:spacing w:before="240"/>
    </w:pPr>
    <w:rPr>
      <w:b w:val="1"/>
      <w:bCs w:val="1"/>
      <w:caps w:val="1"/>
    </w:rPr>
  </w:style>
  <w:style w:type="paragraph" w:styleId="SDP" w:customStyle="1">
    <w:name w:val="SDP"/>
    <w:basedOn w:val="Normal"/>
    <w:next w:val="Normal"/>
    <w:rsid w:val="0078259D"/>
    <w:pPr>
      <w:spacing w:before="240"/>
    </w:pPr>
    <w:rPr>
      <w:b w:val="1"/>
      <w:bCs w:val="1"/>
      <w:caps w:val="1"/>
    </w:rPr>
  </w:style>
  <w:style w:type="paragraph" w:styleId="Centered" w:customStyle="1">
    <w:name w:val="Centered"/>
    <w:basedOn w:val="Normal"/>
    <w:next w:val="BodyText"/>
    <w:rsid w:val="0078259D"/>
    <w:pPr>
      <w:spacing w:after="240" w:line="240" w:lineRule="exact"/>
      <w:jc w:val="center"/>
    </w:pPr>
  </w:style>
  <w:style w:type="paragraph" w:styleId="HeaderNumbers" w:customStyle="1">
    <w:name w:val="HeaderNumbers"/>
    <w:basedOn w:val="Normal"/>
    <w:rsid w:val="0078259D"/>
    <w:pPr>
      <w:spacing w:before="720" w:line="480" w:lineRule="exact"/>
      <w:ind w:right="144"/>
      <w:jc w:val="right"/>
    </w:pPr>
  </w:style>
  <w:style w:type="paragraph" w:styleId="LeftHeading" w:customStyle="1">
    <w:name w:val="Left Heading"/>
    <w:basedOn w:val="Normal"/>
    <w:next w:val="Normal"/>
    <w:rsid w:val="0078259D"/>
    <w:rPr>
      <w:b w:val="1"/>
      <w:bCs w:val="1"/>
    </w:rPr>
  </w:style>
  <w:style w:type="paragraph" w:styleId="sectbody" w:customStyle="1">
    <w:name w:val="sectbody"/>
    <w:basedOn w:val="Normal"/>
    <w:rsid w:val="0078259D"/>
    <w:pPr>
      <w:spacing w:before="100" w:beforeAutospacing="1" w:after="100" w:afterAutospacing="1"/>
    </w:pPr>
  </w:style>
  <w:style w:type="character" w:styleId="Hyperlink">
    <w:name w:val="Hyperlink"/>
    <w:basedOn w:val="DefaultParagraphFont"/>
    <w:rsid w:val="0078259D"/>
    <w:rPr>
      <w:color w:val="0000ff"/>
      <w:u w:val="single"/>
    </w:rPr>
  </w:style>
  <w:style w:type="character" w:styleId="empty" w:customStyle="1">
    <w:name w:val="empty"/>
    <w:basedOn w:val="DefaultParagraphFont"/>
    <w:rsid w:val="0078259D"/>
  </w:style>
  <w:style w:type="character" w:styleId="section" w:customStyle="1">
    <w:name w:val="section"/>
    <w:basedOn w:val="DefaultParagraphFont"/>
    <w:rsid w:val="0078259D"/>
  </w:style>
  <w:style w:type="character" w:styleId="Strong">
    <w:name w:val="Strong"/>
    <w:basedOn w:val="DefaultParagraphFont"/>
    <w:qFormat w:val="1"/>
    <w:rsid w:val="0078259D"/>
    <w:rPr>
      <w:b w:val="1"/>
      <w:bCs w:val="1"/>
    </w:rPr>
  </w:style>
  <w:style w:type="paragraph" w:styleId="sourcenote" w:customStyle="1">
    <w:name w:val="sourcenote"/>
    <w:basedOn w:val="Normal"/>
    <w:rsid w:val="0078259D"/>
    <w:pPr>
      <w:spacing w:before="100" w:beforeAutospacing="1" w:after="100" w:afterAutospacing="1"/>
    </w:pPr>
  </w:style>
  <w:style w:type="character" w:styleId="FollowedHyperlink">
    <w:name w:val="FollowedHyperlink"/>
    <w:basedOn w:val="DefaultParagraphFont"/>
    <w:rsid w:val="0078259D"/>
    <w:rPr>
      <w:color w:val="0000ff"/>
      <w:u w:val="single"/>
    </w:rPr>
  </w:style>
  <w:style w:type="paragraph" w:styleId="docheading2" w:customStyle="1">
    <w:name w:val="docheading2"/>
    <w:basedOn w:val="Normal"/>
    <w:rsid w:val="0078259D"/>
    <w:pPr>
      <w:spacing w:before="100" w:beforeAutospacing="1" w:after="100" w:afterAutospacing="1"/>
    </w:pPr>
  </w:style>
  <w:style w:type="paragraph" w:styleId="Style30" w:customStyle="1">
    <w:name w:val="Style 30"/>
    <w:basedOn w:val="Normal"/>
    <w:rsid w:val="00060C7D"/>
    <w:pPr>
      <w:spacing w:after="240"/>
    </w:pPr>
  </w:style>
  <w:style w:type="paragraph" w:styleId="Legal2Cont2" w:customStyle="1">
    <w:name w:val="Legal2 Cont 2"/>
    <w:basedOn w:val="Style30"/>
    <w:rsid w:val="00060C7D"/>
  </w:style>
  <w:style w:type="paragraph" w:styleId="Legal2Cont3" w:customStyle="1">
    <w:name w:val="Legal2 Cont 3"/>
    <w:basedOn w:val="Legal2Cont2"/>
    <w:rsid w:val="00060C7D"/>
  </w:style>
  <w:style w:type="paragraph" w:styleId="Legal2Cont5" w:customStyle="1">
    <w:name w:val="Legal2 Cont 5"/>
    <w:basedOn w:val="Legal2Cont4"/>
    <w:rsid w:val="00060C7D"/>
  </w:style>
  <w:style w:type="paragraph" w:styleId="Legal2Cont6" w:customStyle="1">
    <w:name w:val="Legal2 Cont 6"/>
    <w:basedOn w:val="Legal2Cont5"/>
    <w:rsid w:val="00060C7D"/>
  </w:style>
  <w:style w:type="paragraph" w:styleId="Legal2Cont7" w:customStyle="1">
    <w:name w:val="Legal2 Cont 7"/>
    <w:basedOn w:val="Legal2Cont6"/>
    <w:rsid w:val="00060C7D"/>
  </w:style>
  <w:style w:type="paragraph" w:styleId="Legal2Cont8" w:customStyle="1">
    <w:name w:val="Legal2 Cont 8"/>
    <w:basedOn w:val="Legal2Cont7"/>
    <w:rsid w:val="00060C7D"/>
  </w:style>
  <w:style w:type="paragraph" w:styleId="Legal2Cont9" w:customStyle="1">
    <w:name w:val="Legal2 Cont 9"/>
    <w:basedOn w:val="Legal2Cont8"/>
    <w:rsid w:val="00060C7D"/>
  </w:style>
  <w:style w:type="paragraph" w:styleId="Legal2L1" w:customStyle="1">
    <w:name w:val="Legal2_L1"/>
    <w:basedOn w:val="Normal"/>
    <w:next w:val="Style30"/>
    <w:rsid w:val="00616F49"/>
    <w:pPr>
      <w:numPr>
        <w:numId w:val="1"/>
      </w:numPr>
      <w:spacing w:after="240"/>
      <w:jc w:val="both"/>
      <w:outlineLvl w:val="0"/>
    </w:pPr>
  </w:style>
  <w:style w:type="paragraph" w:styleId="Legal2L2" w:customStyle="1">
    <w:name w:val="Legal2_L2"/>
    <w:basedOn w:val="Legal2L1"/>
    <w:next w:val="Legal2Cont2"/>
    <w:rsid w:val="00980C32"/>
    <w:pPr>
      <w:numPr>
        <w:ilvl w:val="1"/>
      </w:numPr>
      <w:outlineLvl w:val="1"/>
    </w:pPr>
  </w:style>
  <w:style w:type="paragraph" w:styleId="Legal2L3" w:customStyle="1">
    <w:name w:val="Legal2_L3"/>
    <w:basedOn w:val="Legal2L2"/>
    <w:next w:val="Legal2Cont3"/>
    <w:rsid w:val="00060C7D"/>
    <w:pPr>
      <w:numPr>
        <w:ilvl w:val="2"/>
      </w:numPr>
      <w:outlineLvl w:val="2"/>
    </w:pPr>
  </w:style>
  <w:style w:type="paragraph" w:styleId="Legal2L4" w:customStyle="1">
    <w:name w:val="Legal2_L4"/>
    <w:basedOn w:val="Legal2L3"/>
    <w:next w:val="Legal2Cont4"/>
    <w:rsid w:val="00060C7D"/>
    <w:pPr>
      <w:numPr>
        <w:ilvl w:val="3"/>
      </w:numPr>
      <w:tabs>
        <w:tab w:val="num" w:pos="2880"/>
      </w:tabs>
      <w:outlineLvl w:val="3"/>
    </w:pPr>
  </w:style>
  <w:style w:type="paragraph" w:styleId="Legal2L5" w:customStyle="1">
    <w:name w:val="Legal2_L5"/>
    <w:basedOn w:val="Legal2L4"/>
    <w:next w:val="Legal2Cont5"/>
    <w:rsid w:val="00060C7D"/>
    <w:pPr>
      <w:numPr>
        <w:ilvl w:val="4"/>
      </w:numPr>
      <w:tabs>
        <w:tab w:val="num" w:pos="3600"/>
        <w:tab w:val="num" w:pos="4320"/>
      </w:tabs>
      <w:outlineLvl w:val="4"/>
    </w:pPr>
  </w:style>
  <w:style w:type="paragraph" w:styleId="Legal2L6" w:customStyle="1">
    <w:name w:val="Legal2_L6"/>
    <w:basedOn w:val="Legal2L5"/>
    <w:next w:val="Legal2Cont6"/>
    <w:rsid w:val="00060C7D"/>
    <w:pPr>
      <w:numPr>
        <w:ilvl w:val="5"/>
      </w:numPr>
      <w:tabs>
        <w:tab w:val="num" w:pos="4320"/>
      </w:tabs>
      <w:outlineLvl w:val="5"/>
    </w:pPr>
  </w:style>
  <w:style w:type="paragraph" w:styleId="Legal2L7" w:customStyle="1">
    <w:name w:val="Legal2_L7"/>
    <w:basedOn w:val="Legal2L6"/>
    <w:next w:val="Legal2Cont7"/>
    <w:rsid w:val="00060C7D"/>
    <w:pPr>
      <w:numPr>
        <w:ilvl w:val="6"/>
      </w:numPr>
      <w:tabs>
        <w:tab w:val="num" w:pos="5040"/>
      </w:tabs>
      <w:outlineLvl w:val="6"/>
    </w:pPr>
  </w:style>
  <w:style w:type="paragraph" w:styleId="Legal2L8" w:customStyle="1">
    <w:name w:val="Legal2_L8"/>
    <w:basedOn w:val="Legal2L7"/>
    <w:next w:val="Legal2Cont8"/>
    <w:rsid w:val="00060C7D"/>
    <w:pPr>
      <w:numPr>
        <w:ilvl w:val="7"/>
      </w:numPr>
      <w:tabs>
        <w:tab w:val="clear" w:pos="5760"/>
        <w:tab w:val="clear" w:pos="6480"/>
      </w:tabs>
      <w:outlineLvl w:val="7"/>
    </w:pPr>
  </w:style>
  <w:style w:type="paragraph" w:styleId="Legal2L9" w:customStyle="1">
    <w:name w:val="Legal2_L9"/>
    <w:basedOn w:val="Legal2L8"/>
    <w:next w:val="Legal2Cont9"/>
    <w:rsid w:val="00060C7D"/>
    <w:pPr>
      <w:numPr>
        <w:ilvl w:val="8"/>
      </w:numPr>
      <w:tabs>
        <w:tab w:val="num" w:pos="2160"/>
        <w:tab w:val="num" w:pos="2880"/>
      </w:tabs>
      <w:outlineLvl w:val="8"/>
    </w:pPr>
  </w:style>
  <w:style w:type="paragraph" w:styleId="BodyTextIndent2">
    <w:name w:val="Body Text Indent 2"/>
    <w:basedOn w:val="Normal"/>
    <w:link w:val="BodyTextIndent2Char"/>
    <w:rsid w:val="00E4110E"/>
    <w:pPr>
      <w:spacing w:after="120" w:line="480" w:lineRule="auto"/>
      <w:ind w:left="360"/>
    </w:pPr>
  </w:style>
  <w:style w:type="character" w:styleId="BodyTextIndent2Char" w:customStyle="1">
    <w:name w:val="Body Text Indent 2 Char"/>
    <w:basedOn w:val="DefaultParagraphFont"/>
    <w:link w:val="BodyTextIndent2"/>
    <w:rsid w:val="00E4110E"/>
    <w:rPr>
      <w:sz w:val="24"/>
      <w:szCs w:val="24"/>
    </w:rPr>
  </w:style>
  <w:style w:type="character" w:styleId="Heading1Char" w:customStyle="1">
    <w:name w:val="Heading 1 Char"/>
    <w:aliases w:val="Style 17 Char"/>
    <w:link w:val="Heading1"/>
    <w:rsid w:val="007C4DDF"/>
    <w:rPr>
      <w:rFonts w:ascii="Time New Roman" w:hAnsi="Time New Roman" w:cs="Time New Roman"/>
      <w:b w:val="1"/>
      <w:bCs w:val="1"/>
      <w:kern w:val="28"/>
      <w:sz w:val="28"/>
      <w:szCs w:val="28"/>
    </w:rPr>
  </w:style>
  <w:style w:type="character" w:styleId="BodyTextIndentChar" w:customStyle="1">
    <w:name w:val="Body Text Indent Char"/>
    <w:aliases w:val="Style 3 Char"/>
    <w:link w:val="BodyTextIndent"/>
    <w:rsid w:val="007C4DDF"/>
    <w:rPr>
      <w:sz w:val="24"/>
      <w:szCs w:val="24"/>
    </w:rPr>
  </w:style>
  <w:style w:type="paragraph" w:styleId="NoSpacing">
    <w:name w:val="No Spacing"/>
    <w:uiPriority w:val="1"/>
    <w:qFormat w:val="1"/>
    <w:rsid w:val="00EA4D5D"/>
    <w:rPr>
      <w:sz w:val="24"/>
      <w:szCs w:val="24"/>
    </w:rPr>
  </w:style>
  <w:style w:type="character" w:styleId="TitleChar" w:customStyle="1">
    <w:name w:val="Title Char"/>
    <w:aliases w:val="Style 98 Char"/>
    <w:basedOn w:val="DefaultParagraphFont"/>
    <w:link w:val="Title"/>
    <w:rsid w:val="00F76DBA"/>
    <w:rPr>
      <w:b w:val="1"/>
      <w:bCs w:val="1"/>
      <w:spacing w:val="-3"/>
    </w:rPr>
  </w:style>
  <w:style w:type="character" w:styleId="BodyTextIndent3Char" w:customStyle="1">
    <w:name w:val="Body Text Indent 3 Char"/>
    <w:aliases w:val="Style 4 Char"/>
    <w:basedOn w:val="DefaultParagraphFont"/>
    <w:link w:val="BodyTextIndent3"/>
    <w:rsid w:val="00F76DBA"/>
    <w:rPr>
      <w:rFonts w:ascii="Courier" w:hAnsi="Courier" w:cs="Courier"/>
      <w:spacing w:val="-2"/>
      <w:sz w:val="17"/>
      <w:szCs w:val="17"/>
    </w:rPr>
  </w:style>
  <w:style w:type="paragraph" w:styleId="ListParagraph">
    <w:name w:val="List Paragraph"/>
    <w:basedOn w:val="Normal"/>
    <w:uiPriority w:val="34"/>
    <w:qFormat w:val="1"/>
    <w:rsid w:val="00704C1B"/>
    <w:pPr>
      <w:ind w:left="720"/>
      <w:contextualSpacing w:val="1"/>
    </w:pPr>
  </w:style>
  <w:style w:type="character" w:styleId="FooterChar" w:customStyle="1">
    <w:name w:val="Footer Char"/>
    <w:aliases w:val="Style 12 Char"/>
    <w:basedOn w:val="DefaultParagraphFont"/>
    <w:link w:val="Footer"/>
    <w:uiPriority w:val="99"/>
    <w:rsid w:val="00385DC5"/>
  </w:style>
  <w:style w:type="paragraph" w:styleId="111anotabL1" w:customStyle="1">
    <w:name w:val="111anotab_L1"/>
    <w:basedOn w:val="Normal"/>
    <w:next w:val="BodyText"/>
    <w:rsid w:val="00245E3A"/>
    <w:pPr>
      <w:keepNext w:val="1"/>
      <w:keepLines w:val="1"/>
      <w:numPr>
        <w:numId w:val="13"/>
      </w:numPr>
      <w:autoSpaceDE w:val="0"/>
      <w:autoSpaceDN w:val="0"/>
      <w:adjustRightInd w:val="0"/>
      <w:spacing w:after="240"/>
      <w:jc w:val="both"/>
      <w:outlineLvl w:val="0"/>
    </w:pPr>
  </w:style>
  <w:style w:type="paragraph" w:styleId="111anotabL2" w:customStyle="1">
    <w:name w:val="111anotab_L2"/>
    <w:basedOn w:val="111anotabL1"/>
    <w:next w:val="BodyText"/>
    <w:rsid w:val="00245E3A"/>
    <w:pPr>
      <w:keepNext w:val="0"/>
      <w:keepLines w:val="0"/>
      <w:numPr>
        <w:ilvl w:val="1"/>
      </w:numPr>
      <w:ind w:left="0"/>
      <w:outlineLvl w:val="1"/>
    </w:pPr>
  </w:style>
  <w:style w:type="paragraph" w:styleId="111anotabL3" w:customStyle="1">
    <w:name w:val="111anotab_L3"/>
    <w:basedOn w:val="111anotabL2"/>
    <w:next w:val="BodyText"/>
    <w:rsid w:val="00245E3A"/>
    <w:pPr>
      <w:numPr>
        <w:ilvl w:val="2"/>
      </w:numPr>
      <w:ind w:right="720"/>
      <w:outlineLvl w:val="2"/>
    </w:pPr>
  </w:style>
  <w:style w:type="paragraph" w:styleId="111anotabL4" w:customStyle="1">
    <w:name w:val="111anotab_L4"/>
    <w:basedOn w:val="111anotabL3"/>
    <w:next w:val="BodyText"/>
    <w:rsid w:val="00245E3A"/>
    <w:pPr>
      <w:numPr>
        <w:ilvl w:val="3"/>
      </w:numPr>
      <w:ind w:right="1440"/>
      <w:outlineLvl w:val="3"/>
    </w:pPr>
  </w:style>
  <w:style w:type="paragraph" w:styleId="111anotabL5" w:customStyle="1">
    <w:name w:val="111anotab_L5"/>
    <w:basedOn w:val="111anotabL4"/>
    <w:next w:val="BodyText"/>
    <w:rsid w:val="00245E3A"/>
    <w:pPr>
      <w:numPr>
        <w:ilvl w:val="4"/>
      </w:numPr>
      <w:ind w:right="720"/>
      <w:outlineLvl w:val="4"/>
    </w:pPr>
  </w:style>
  <w:style w:type="paragraph" w:styleId="111anotabL6" w:customStyle="1">
    <w:name w:val="111anotab_L6"/>
    <w:basedOn w:val="111anotabL5"/>
    <w:next w:val="BodyText"/>
    <w:rsid w:val="00245E3A"/>
    <w:pPr>
      <w:numPr>
        <w:ilvl w:val="5"/>
      </w:numPr>
      <w:ind w:left="0" w:right="0"/>
      <w:outlineLvl w:val="5"/>
    </w:pPr>
  </w:style>
  <w:style w:type="paragraph" w:styleId="111anotabL7" w:customStyle="1">
    <w:name w:val="111anotab_L7"/>
    <w:basedOn w:val="111anotabL6"/>
    <w:next w:val="BodyText"/>
    <w:rsid w:val="00245E3A"/>
    <w:pPr>
      <w:numPr>
        <w:ilvl w:val="6"/>
      </w:numPr>
      <w:outlineLvl w:val="6"/>
    </w:pPr>
  </w:style>
  <w:style w:type="paragraph" w:styleId="111anotabL8" w:customStyle="1">
    <w:name w:val="111anotab_L8"/>
    <w:basedOn w:val="111anotabL7"/>
    <w:next w:val="BodyText"/>
    <w:rsid w:val="00245E3A"/>
    <w:pPr>
      <w:numPr>
        <w:ilvl w:val="7"/>
      </w:numPr>
      <w:outlineLvl w:val="7"/>
    </w:pPr>
  </w:style>
  <w:style w:type="paragraph" w:styleId="111anotabL9" w:customStyle="1">
    <w:name w:val="111anotab_L9"/>
    <w:basedOn w:val="111anotabL8"/>
    <w:next w:val="BodyText"/>
    <w:rsid w:val="00245E3A"/>
    <w:pPr>
      <w:numPr>
        <w:ilvl w:val="8"/>
      </w:numPr>
      <w:outlineLvl w:val="8"/>
    </w:pPr>
  </w:style>
  <w:style w:type="paragraph" w:styleId="AIAAgreementBodyText" w:customStyle="1">
    <w:name w:val="AIA Agreement Body Text"/>
    <w:uiPriority w:val="99"/>
    <w:rsid w:val="00FA3DD3"/>
    <w:pPr>
      <w:tabs>
        <w:tab w:val="left" w:pos="720"/>
      </w:tabs>
    </w:pPr>
  </w:style>
  <w:style w:type="paragraph" w:styleId="AIASubheading" w:customStyle="1">
    <w:name w:val="AIA Subheading"/>
    <w:basedOn w:val="AIAAgreementBodyText"/>
    <w:next w:val="AIAAgreementBodyText"/>
    <w:uiPriority w:val="99"/>
    <w:rsid w:val="00FA3DD3"/>
    <w:pPr>
      <w:keepNext w:val="1"/>
      <w:keepLines w:val="1"/>
    </w:pPr>
    <w:rPr>
      <w:rFonts w:ascii="Arial Narrow" w:hAnsi="Arial Narrow" w:cs="Arial Narrow"/>
      <w:b w:val="1"/>
      <w:bCs w:val="1"/>
    </w:rPr>
  </w:style>
  <w:style w:type="paragraph" w:styleId="Wrap10-TOC-L2Body-4613CharCharCharCharCharCharCharChar" w:customStyle="1">
    <w:name w:val="Wrap10-TOC-L2Body-4613 Char Char Char Char Char Char Char Char"/>
    <w:basedOn w:val="Normal"/>
    <w:link w:val="Wrap10-TOC-L2Body-4613CharCharCharCharCharCharCharCharChar"/>
    <w:rsid w:val="00B16854"/>
    <w:pPr>
      <w:spacing w:after="240"/>
      <w:ind w:firstLine="720"/>
      <w:jc w:val="both"/>
    </w:pPr>
    <w:rPr>
      <w:rFonts w:ascii="Courier New" w:hAnsi="Courier New"/>
    </w:rPr>
  </w:style>
  <w:style w:type="character" w:styleId="Wrap10-TOC-L2Body-4613CharCharCharCharCharCharCharCharChar" w:customStyle="1">
    <w:name w:val="Wrap10-TOC-L2Body-4613 Char Char Char Char Char Char Char Char Char"/>
    <w:link w:val="Wrap10-TOC-L2Body-4613CharCharCharCharCharCharCharChar"/>
    <w:rsid w:val="00B16854"/>
    <w:rPr>
      <w:rFonts w:ascii="Courier New" w:hAnsi="Courier New"/>
      <w:sz w:val="24"/>
      <w:szCs w:val="24"/>
    </w:rPr>
  </w:style>
  <w:style w:type="paragraph" w:styleId="ContractL1" w:customStyle="1">
    <w:name w:val="Contract L1"/>
    <w:next w:val="ContractL2"/>
    <w:rsid w:val="006C7D73"/>
    <w:pPr>
      <w:numPr>
        <w:numId w:val="20"/>
      </w:numPr>
      <w:spacing w:after="240"/>
      <w:jc w:val="both"/>
    </w:pPr>
    <w:rPr>
      <w:rFonts w:ascii="Arial" w:hAnsi="Arial"/>
      <w:sz w:val="22"/>
    </w:rPr>
  </w:style>
  <w:style w:type="paragraph" w:styleId="ContractL2" w:customStyle="1">
    <w:name w:val="Contract L2"/>
    <w:rsid w:val="006C7D73"/>
    <w:pPr>
      <w:numPr>
        <w:ilvl w:val="1"/>
        <w:numId w:val="20"/>
      </w:numPr>
      <w:spacing w:after="240"/>
      <w:jc w:val="both"/>
    </w:pPr>
    <w:rPr>
      <w:rFonts w:ascii="Arial" w:hAnsi="Arial"/>
      <w:sz w:val="22"/>
    </w:rPr>
  </w:style>
  <w:style w:type="paragraph" w:styleId="ContractL3" w:customStyle="1">
    <w:name w:val="Contract L3"/>
    <w:rsid w:val="006C7D73"/>
    <w:pPr>
      <w:numPr>
        <w:ilvl w:val="2"/>
        <w:numId w:val="20"/>
      </w:numPr>
    </w:pPr>
    <w:rPr>
      <w:sz w:val="24"/>
    </w:rPr>
  </w:style>
  <w:style w:type="paragraph" w:styleId="ContractL4" w:customStyle="1">
    <w:name w:val="Contract L4"/>
    <w:rsid w:val="006C7D73"/>
    <w:pPr>
      <w:numPr>
        <w:ilvl w:val="3"/>
        <w:numId w:val="20"/>
      </w:numPr>
    </w:pPr>
    <w:rPr>
      <w:sz w:val="24"/>
    </w:rPr>
  </w:style>
  <w:style w:type="paragraph" w:styleId="ContractL5" w:customStyle="1">
    <w:name w:val="Contract L5"/>
    <w:rsid w:val="006C7D73"/>
    <w:pPr>
      <w:numPr>
        <w:ilvl w:val="4"/>
        <w:numId w:val="20"/>
      </w:numPr>
    </w:pPr>
    <w:rPr>
      <w:sz w:val="24"/>
    </w:rPr>
  </w:style>
  <w:style w:type="paragraph" w:styleId="ContractL6" w:customStyle="1">
    <w:name w:val="Contract L6"/>
    <w:rsid w:val="006C7D73"/>
    <w:pPr>
      <w:numPr>
        <w:ilvl w:val="5"/>
        <w:numId w:val="20"/>
      </w:numPr>
    </w:pPr>
    <w:rPr>
      <w:sz w:val="24"/>
    </w:rPr>
  </w:style>
  <w:style w:type="paragraph" w:styleId="Wrap10-TOC-L2Body-8516Char" w:customStyle="1">
    <w:name w:val="Wrap10-TOC-L2Body-8516 Char"/>
    <w:basedOn w:val="Normal"/>
    <w:rsid w:val="006C7D73"/>
    <w:pPr>
      <w:tabs>
        <w:tab w:val="left" w:pos="720"/>
      </w:tabs>
      <w:spacing w:after="240"/>
      <w:ind w:firstLine="720"/>
      <w:jc w:val="both"/>
    </w:pPr>
  </w:style>
  <w:style w:type="character" w:styleId="UnresolvedMention">
    <w:name w:val="Unresolved Mention"/>
    <w:basedOn w:val="DefaultParagraphFont"/>
    <w:uiPriority w:val="99"/>
    <w:semiHidden w:val="1"/>
    <w:unhideWhenUsed w:val="1"/>
    <w:rsid w:val="008E1618"/>
    <w:rPr>
      <w:color w:val="605e5c"/>
      <w:shd w:val="clear" w:color="auto" w:fill="e1dfdd"/>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60.0" w:type="dxa"/>
        <w:bottom w:w="0.0" w:type="dxa"/>
        <w:right w:w="36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footer" Target="footer1.xml" Id="rId10" /><Relationship Type="http://schemas.openxmlformats.org/officeDocument/2006/relationships/footer" Target="footer2.xml" Id="rId9" /><Relationship Type="http://schemas.openxmlformats.org/officeDocument/2006/relationships/styles" Target="styles.xml" Id="rId5" /><Relationship Type="http://schemas.openxmlformats.org/officeDocument/2006/relationships/customXml" Target="../customXML/item1.xml" Id="rId6" /><Relationship Type="http://schemas.openxmlformats.org/officeDocument/2006/relationships/hyperlink" Target="https://www.epa.gov/sites/production/files/documents/selr_eng.pdf" TargetMode="External" Id="rId7" /><Relationship Type="http://schemas.openxmlformats.org/officeDocument/2006/relationships/hyperlink" Target="https://www.epa.gov/lead/protect-your-family-lead-your-home-real-estate-disclosure" TargetMode="External" Id="rId8" /><Relationship Type="http://schemas.openxmlformats.org/officeDocument/2006/relationships/glossaryDocument" Target="glossary/document.xml" Id="Rd5e56de3b49941f0" /></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9aa88d-14b7-41ee-b610-aa7b8f50814f}"/>
      </w:docPartPr>
      <w:docPartBody>
        <w:p w14:paraId="3322D9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FlCFzct4uUeQn9FiyfF727fXTg==">AMUW2mUyqGgZOHSuSms/YxTvnbg1whrJdU7S1yEPlLSPRbsm2bk15/+sYPSKGa7PT7R5Pr1Y1O04aie7dtAWnIwcoNmHXSqN97NSS0/z6bPkqU0KX2BMU9ZlyAQNCtZw/J7nJwJDKVNUlTXr1vGrc9eCs1mymQkNwU2cZtCm3fMC68sc2ncNVbEB7+eRbq5834AYmUQP3a+iU8+7O2rVHZdBNF2mByrnHaK+EgwAd7sBU7DRElSdNijqJRZ7GoFYMXcCgoA0SS1mSLVq35Gth+8XoW5KyEXo2Wquw38eIfkyAPeKFCGfwbSY8vdyRVZ0TkRocv1AG6vw7EMSWB2rmP62X3xhF6o6ptHxi0+4wzD1oMozYobPVXUAa0riCBPM4piOo2x8mdWyMFG3B41CHSemIfmxDvFQdrN+oSjjxA5QF8Nz/9319EwBRZCxVCskJani3a0bZCWpLiiy2I6wUV6fImjX+v7X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2022-04-28T23:59:00.0000000Z</dcterms:created>
  <lastModifiedBy>Pace Morby</lastModifiedBy>
  <dcterms:modified xsi:type="dcterms:W3CDTF">2022-05-27T22:36:39.7392063Z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0x0101007866B577EA84A84095E73CED09560AA7</vt:lpwstr>
  </property>
</Properties>
</file>